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7B0E" w14:textId="77777777" w:rsidR="00E12908" w:rsidRDefault="00E12908" w:rsidP="00406FB7">
      <w:pPr>
        <w:shd w:val="clear" w:color="auto" w:fill="FFFFFF"/>
        <w:spacing w:after="0" w:line="240" w:lineRule="auto"/>
        <w:jc w:val="center"/>
        <w:rPr>
          <w:rFonts w:eastAsia="Times New Roman" w:cstheme="minorHAnsi"/>
          <w:b/>
          <w:bCs/>
          <w:color w:val="333333"/>
          <w:lang w:eastAsia="tr-TR"/>
        </w:rPr>
      </w:pPr>
      <w:r w:rsidRPr="00E12908">
        <w:rPr>
          <w:rFonts w:eastAsia="Times New Roman" w:cstheme="minorHAnsi"/>
          <w:b/>
          <w:bCs/>
          <w:color w:val="333333"/>
          <w:lang w:eastAsia="tr-TR"/>
        </w:rPr>
        <w:t>BOLU ABANT İZZET BAYSAL ÜNİVERSİTESİ İLETİŞİM FAKÜLTESİ</w:t>
      </w:r>
    </w:p>
    <w:p w14:paraId="35E0D3D4" w14:textId="77777777" w:rsidR="00E12908" w:rsidRDefault="00E12908" w:rsidP="00406FB7">
      <w:pPr>
        <w:shd w:val="clear" w:color="auto" w:fill="FFFFFF"/>
        <w:spacing w:after="0" w:line="240" w:lineRule="auto"/>
        <w:jc w:val="center"/>
        <w:rPr>
          <w:rFonts w:eastAsia="Times New Roman" w:cstheme="minorHAnsi"/>
          <w:b/>
          <w:bCs/>
          <w:color w:val="333333"/>
          <w:lang w:eastAsia="tr-TR"/>
        </w:rPr>
      </w:pPr>
      <w:r w:rsidRPr="00E12908">
        <w:rPr>
          <w:rFonts w:eastAsia="Times New Roman" w:cstheme="minorHAnsi"/>
          <w:b/>
          <w:bCs/>
          <w:color w:val="333333"/>
          <w:lang w:eastAsia="tr-TR"/>
        </w:rPr>
        <w:t>CUMHURİYETİN 100. YIL DÖNÜMÜ ETKİNKLERİ KAPSAMINDA</w:t>
      </w:r>
    </w:p>
    <w:p w14:paraId="0D2B3CB8" w14:textId="77777777" w:rsidR="00915A74" w:rsidRDefault="00E12908" w:rsidP="00406FB7">
      <w:pPr>
        <w:shd w:val="clear" w:color="auto" w:fill="FFFFFF"/>
        <w:spacing w:after="0" w:line="240" w:lineRule="auto"/>
        <w:jc w:val="center"/>
        <w:rPr>
          <w:rFonts w:eastAsia="Times New Roman" w:cstheme="minorHAnsi"/>
          <w:b/>
          <w:bCs/>
          <w:color w:val="333333"/>
          <w:lang w:eastAsia="tr-TR"/>
        </w:rPr>
      </w:pPr>
      <w:r w:rsidRPr="00E12908">
        <w:rPr>
          <w:rFonts w:eastAsia="Times New Roman" w:cstheme="minorHAnsi"/>
          <w:b/>
          <w:bCs/>
          <w:color w:val="333333"/>
          <w:lang w:eastAsia="tr-TR"/>
        </w:rPr>
        <w:t>“</w:t>
      </w:r>
      <w:r w:rsidR="00915A74">
        <w:rPr>
          <w:rFonts w:eastAsia="Times New Roman" w:cstheme="minorHAnsi"/>
          <w:b/>
          <w:bCs/>
          <w:color w:val="333333"/>
          <w:lang w:eastAsia="tr-TR"/>
        </w:rPr>
        <w:t xml:space="preserve">İLELEBET CUMHURİYET, İLELEBET </w:t>
      </w:r>
      <w:r w:rsidRPr="00E12908">
        <w:rPr>
          <w:rFonts w:eastAsia="Times New Roman" w:cstheme="minorHAnsi"/>
          <w:b/>
          <w:bCs/>
          <w:color w:val="333333"/>
          <w:lang w:eastAsia="tr-TR"/>
        </w:rPr>
        <w:t>TÜRKİYE Y</w:t>
      </w:r>
      <w:r>
        <w:rPr>
          <w:rFonts w:eastAsia="Times New Roman" w:cstheme="minorHAnsi"/>
          <w:b/>
          <w:bCs/>
          <w:color w:val="333333"/>
          <w:lang w:eastAsia="tr-TR"/>
        </w:rPr>
        <w:t>Ü</w:t>
      </w:r>
      <w:r w:rsidRPr="00E12908">
        <w:rPr>
          <w:rFonts w:eastAsia="Times New Roman" w:cstheme="minorHAnsi"/>
          <w:b/>
          <w:bCs/>
          <w:color w:val="333333"/>
          <w:lang w:eastAsia="tr-TR"/>
        </w:rPr>
        <w:t>ZYIL</w:t>
      </w:r>
      <w:r w:rsidR="00915A74">
        <w:rPr>
          <w:rFonts w:eastAsia="Times New Roman" w:cstheme="minorHAnsi"/>
          <w:b/>
          <w:bCs/>
          <w:color w:val="333333"/>
          <w:lang w:eastAsia="tr-TR"/>
        </w:rPr>
        <w:t>LAR</w:t>
      </w:r>
      <w:r w:rsidRPr="00E12908">
        <w:rPr>
          <w:rFonts w:eastAsia="Times New Roman" w:cstheme="minorHAnsi"/>
          <w:b/>
          <w:bCs/>
          <w:color w:val="333333"/>
          <w:lang w:eastAsia="tr-TR"/>
        </w:rPr>
        <w:t xml:space="preserve">I” </w:t>
      </w:r>
    </w:p>
    <w:p w14:paraId="4EC50402" w14:textId="77777777" w:rsidR="00E12908" w:rsidRPr="00E12908" w:rsidRDefault="00E12908" w:rsidP="00406FB7">
      <w:pPr>
        <w:shd w:val="clear" w:color="auto" w:fill="FFFFFF"/>
        <w:spacing w:after="0" w:line="240" w:lineRule="auto"/>
        <w:jc w:val="center"/>
        <w:rPr>
          <w:rFonts w:eastAsia="Times New Roman" w:cstheme="minorHAnsi"/>
          <w:b/>
          <w:bCs/>
          <w:color w:val="333333"/>
          <w:lang w:eastAsia="tr-TR"/>
        </w:rPr>
      </w:pPr>
      <w:r w:rsidRPr="00E12908">
        <w:rPr>
          <w:rFonts w:eastAsia="Times New Roman" w:cstheme="minorHAnsi"/>
          <w:b/>
          <w:bCs/>
          <w:color w:val="333333"/>
          <w:lang w:eastAsia="tr-TR"/>
        </w:rPr>
        <w:t xml:space="preserve">KONULU </w:t>
      </w:r>
      <w:r w:rsidR="00373C63">
        <w:rPr>
          <w:rFonts w:eastAsia="Times New Roman" w:cstheme="minorHAnsi"/>
          <w:b/>
          <w:bCs/>
          <w:color w:val="333333"/>
          <w:lang w:eastAsia="tr-TR"/>
        </w:rPr>
        <w:t xml:space="preserve">ÜNİVERSİTE ÖĞRENCİLERİ ARASI </w:t>
      </w:r>
      <w:r w:rsidRPr="00E12908">
        <w:rPr>
          <w:rFonts w:eastAsia="Times New Roman" w:cstheme="minorHAnsi"/>
          <w:b/>
          <w:bCs/>
          <w:color w:val="333333"/>
          <w:lang w:eastAsia="tr-TR"/>
        </w:rPr>
        <w:t>AFİŞ YARIŞMASI</w:t>
      </w:r>
    </w:p>
    <w:p w14:paraId="77379E29" w14:textId="77777777" w:rsidR="00406FB7" w:rsidRDefault="00406FB7" w:rsidP="00406FB7">
      <w:pPr>
        <w:shd w:val="clear" w:color="auto" w:fill="FFFFFF"/>
        <w:spacing w:after="0" w:line="240" w:lineRule="auto"/>
        <w:jc w:val="both"/>
        <w:rPr>
          <w:rFonts w:eastAsia="Times New Roman" w:cstheme="minorHAnsi"/>
          <w:b/>
          <w:bCs/>
          <w:color w:val="333333"/>
          <w:lang w:eastAsia="tr-TR"/>
        </w:rPr>
      </w:pPr>
    </w:p>
    <w:p w14:paraId="2BBB7824"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DÜZENLEYEN</w:t>
      </w:r>
    </w:p>
    <w:p w14:paraId="51FCD09F" w14:textId="77777777" w:rsidR="00915A74" w:rsidRDefault="00915A74" w:rsidP="00406FB7">
      <w:pPr>
        <w:shd w:val="clear" w:color="auto" w:fill="FFFFFF"/>
        <w:spacing w:after="0" w:line="240" w:lineRule="auto"/>
        <w:jc w:val="both"/>
        <w:rPr>
          <w:rFonts w:eastAsia="Times New Roman" w:cstheme="minorHAnsi"/>
          <w:b/>
          <w:bCs/>
          <w:color w:val="333333"/>
          <w:lang w:eastAsia="tr-TR"/>
        </w:rPr>
      </w:pPr>
    </w:p>
    <w:p w14:paraId="6ADC51E7" w14:textId="77777777" w:rsidR="00E12908" w:rsidRPr="00E12908" w:rsidRDefault="00915A74" w:rsidP="00406FB7">
      <w:pPr>
        <w:shd w:val="clear" w:color="auto" w:fill="FFFFFF"/>
        <w:spacing w:after="0" w:line="240" w:lineRule="auto"/>
        <w:jc w:val="both"/>
        <w:rPr>
          <w:rFonts w:eastAsia="Times New Roman" w:cstheme="minorHAnsi"/>
          <w:color w:val="333333"/>
          <w:lang w:eastAsia="tr-TR"/>
        </w:rPr>
      </w:pPr>
      <w:r w:rsidRPr="00915A74">
        <w:rPr>
          <w:rFonts w:eastAsia="Times New Roman" w:cstheme="minorHAnsi"/>
          <w:color w:val="333333"/>
          <w:lang w:eastAsia="tr-TR"/>
        </w:rPr>
        <w:t>BOLU ABANT İZZET BAYSAL ÜNİVERSİTESİ İLETİŞİM FAKÜLTESİ</w:t>
      </w:r>
    </w:p>
    <w:p w14:paraId="213F0B92" w14:textId="77777777" w:rsidR="00406FB7" w:rsidRDefault="00406FB7" w:rsidP="00406FB7">
      <w:pPr>
        <w:shd w:val="clear" w:color="auto" w:fill="FFFFFF"/>
        <w:spacing w:after="0" w:line="240" w:lineRule="auto"/>
        <w:jc w:val="both"/>
        <w:rPr>
          <w:rFonts w:eastAsia="Times New Roman" w:cstheme="minorHAnsi"/>
          <w:b/>
          <w:bCs/>
          <w:color w:val="333333"/>
          <w:lang w:eastAsia="tr-TR"/>
        </w:rPr>
      </w:pPr>
    </w:p>
    <w:p w14:paraId="0AABB53C"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YARIŞMANIN KONUSU</w:t>
      </w:r>
    </w:p>
    <w:p w14:paraId="7854866D" w14:textId="77777777" w:rsidR="00915A74" w:rsidRDefault="00915A74" w:rsidP="00406FB7">
      <w:pPr>
        <w:shd w:val="clear" w:color="auto" w:fill="FFFFFF"/>
        <w:spacing w:after="0" w:line="240" w:lineRule="auto"/>
        <w:jc w:val="both"/>
        <w:rPr>
          <w:rFonts w:eastAsia="Times New Roman" w:cstheme="minorHAnsi"/>
          <w:b/>
          <w:bCs/>
          <w:color w:val="333333"/>
          <w:lang w:eastAsia="tr-TR"/>
        </w:rPr>
      </w:pPr>
    </w:p>
    <w:p w14:paraId="5DB5F650"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w:t>
      </w:r>
      <w:r w:rsidR="00915A74">
        <w:rPr>
          <w:rFonts w:eastAsia="Times New Roman" w:cstheme="minorHAnsi"/>
          <w:b/>
          <w:bCs/>
          <w:color w:val="333333"/>
          <w:lang w:eastAsia="tr-TR"/>
        </w:rPr>
        <w:t>İLELEBET CUMHURİYET, İLELEBET TÜRKİYE YÜZYILLARI</w:t>
      </w:r>
      <w:r w:rsidRPr="00E12908">
        <w:rPr>
          <w:rFonts w:eastAsia="Times New Roman" w:cstheme="minorHAnsi"/>
          <w:b/>
          <w:bCs/>
          <w:color w:val="333333"/>
          <w:lang w:eastAsia="tr-TR"/>
        </w:rPr>
        <w:t xml:space="preserve">” </w:t>
      </w:r>
      <w:r w:rsidRPr="00E12908">
        <w:rPr>
          <w:rFonts w:eastAsia="Times New Roman" w:cstheme="minorHAnsi"/>
          <w:color w:val="333333"/>
          <w:lang w:eastAsia="tr-TR"/>
        </w:rPr>
        <w:t>Afiş Tasarımı Yarışması</w:t>
      </w:r>
    </w:p>
    <w:p w14:paraId="28B73880" w14:textId="77777777" w:rsidR="00915A74" w:rsidRDefault="00915A74" w:rsidP="00406FB7">
      <w:pPr>
        <w:shd w:val="clear" w:color="auto" w:fill="FFFFFF"/>
        <w:spacing w:after="0" w:line="240" w:lineRule="auto"/>
        <w:jc w:val="both"/>
        <w:rPr>
          <w:rFonts w:eastAsia="Times New Roman" w:cstheme="minorHAnsi"/>
          <w:color w:val="333333"/>
          <w:lang w:eastAsia="tr-TR"/>
        </w:rPr>
      </w:pPr>
    </w:p>
    <w:p w14:paraId="17FF4D63" w14:textId="77777777" w:rsidR="00FD48A6"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Yarışmanın konusu,</w:t>
      </w:r>
      <w:r w:rsidR="00AB5066">
        <w:rPr>
          <w:rFonts w:eastAsia="Times New Roman" w:cstheme="minorHAnsi"/>
          <w:color w:val="333333"/>
          <w:lang w:eastAsia="tr-TR"/>
        </w:rPr>
        <w:t xml:space="preserve"> 29 Ekim </w:t>
      </w:r>
      <w:r w:rsidR="00473E6C">
        <w:rPr>
          <w:rFonts w:eastAsia="Times New Roman" w:cstheme="minorHAnsi"/>
          <w:color w:val="333333"/>
          <w:lang w:eastAsia="tr-TR"/>
        </w:rPr>
        <w:t>1923’ten</w:t>
      </w:r>
      <w:r w:rsidR="00AB5066">
        <w:rPr>
          <w:rFonts w:eastAsia="Times New Roman" w:cstheme="minorHAnsi"/>
          <w:color w:val="333333"/>
          <w:lang w:eastAsia="tr-TR"/>
        </w:rPr>
        <w:t xml:space="preserve"> 29 Ekim 2023</w:t>
      </w:r>
      <w:r w:rsidR="00F6603C">
        <w:rPr>
          <w:rFonts w:eastAsia="Times New Roman" w:cstheme="minorHAnsi"/>
          <w:color w:val="333333"/>
          <w:lang w:eastAsia="tr-TR"/>
        </w:rPr>
        <w:t xml:space="preserve">’e kadar geçen </w:t>
      </w:r>
      <w:r w:rsidR="00AB5066">
        <w:rPr>
          <w:rFonts w:eastAsia="Times New Roman" w:cstheme="minorHAnsi"/>
          <w:color w:val="333333"/>
          <w:lang w:eastAsia="tr-TR"/>
        </w:rPr>
        <w:t>100 yıllık süreçte</w:t>
      </w:r>
      <w:r w:rsidR="00F6603C">
        <w:rPr>
          <w:rFonts w:eastAsia="Times New Roman" w:cstheme="minorHAnsi"/>
          <w:color w:val="333333"/>
          <w:lang w:eastAsia="tr-TR"/>
        </w:rPr>
        <w:t xml:space="preserve"> güçlenen,</w:t>
      </w:r>
      <w:r w:rsidR="00AB5066">
        <w:rPr>
          <w:rFonts w:eastAsia="Times New Roman" w:cstheme="minorHAnsi"/>
          <w:color w:val="333333"/>
          <w:lang w:eastAsia="tr-TR"/>
        </w:rPr>
        <w:t xml:space="preserve"> </w:t>
      </w:r>
      <w:r w:rsidR="00F6603C">
        <w:rPr>
          <w:rFonts w:eastAsia="Times New Roman" w:cstheme="minorHAnsi"/>
          <w:color w:val="333333"/>
          <w:lang w:eastAsia="tr-TR"/>
        </w:rPr>
        <w:t xml:space="preserve">2023 itibarı </w:t>
      </w:r>
      <w:r w:rsidR="00915A74">
        <w:rPr>
          <w:rFonts w:eastAsia="Times New Roman" w:cstheme="minorHAnsi"/>
          <w:color w:val="333333"/>
          <w:lang w:eastAsia="tr-TR"/>
        </w:rPr>
        <w:t xml:space="preserve">ile de </w:t>
      </w:r>
      <w:r w:rsidR="00AB5066">
        <w:rPr>
          <w:rFonts w:eastAsia="Times New Roman" w:cstheme="minorHAnsi"/>
          <w:color w:val="333333"/>
          <w:lang w:eastAsia="tr-TR"/>
        </w:rPr>
        <w:t xml:space="preserve">sadece ikinci </w:t>
      </w:r>
      <w:r w:rsidR="00F6603C">
        <w:rPr>
          <w:rFonts w:eastAsia="Times New Roman" w:cstheme="minorHAnsi"/>
          <w:color w:val="333333"/>
          <w:lang w:eastAsia="tr-TR"/>
        </w:rPr>
        <w:t xml:space="preserve">bir </w:t>
      </w:r>
      <w:r w:rsidR="00AB5066">
        <w:rPr>
          <w:rFonts w:eastAsia="Times New Roman" w:cstheme="minorHAnsi"/>
          <w:color w:val="333333"/>
          <w:lang w:eastAsia="tr-TR"/>
        </w:rPr>
        <w:t>yüzyıl</w:t>
      </w:r>
      <w:r w:rsidR="00F6603C">
        <w:rPr>
          <w:rFonts w:eastAsia="Times New Roman" w:cstheme="minorHAnsi"/>
          <w:color w:val="333333"/>
          <w:lang w:eastAsia="tr-TR"/>
        </w:rPr>
        <w:t>a</w:t>
      </w:r>
      <w:r w:rsidR="00AB5066">
        <w:rPr>
          <w:rFonts w:eastAsia="Times New Roman" w:cstheme="minorHAnsi"/>
          <w:color w:val="333333"/>
          <w:lang w:eastAsia="tr-TR"/>
        </w:rPr>
        <w:t xml:space="preserve"> </w:t>
      </w:r>
      <w:r w:rsidR="00915A74">
        <w:rPr>
          <w:rFonts w:eastAsia="Times New Roman" w:cstheme="minorHAnsi"/>
          <w:color w:val="333333"/>
          <w:lang w:eastAsia="tr-TR"/>
        </w:rPr>
        <w:t xml:space="preserve">girecek olan </w:t>
      </w:r>
      <w:r w:rsidR="00AB5066">
        <w:rPr>
          <w:rFonts w:eastAsia="Times New Roman" w:cstheme="minorHAnsi"/>
          <w:color w:val="333333"/>
          <w:lang w:eastAsia="tr-TR"/>
        </w:rPr>
        <w:t xml:space="preserve">değil, </w:t>
      </w:r>
      <w:r w:rsidR="00F6603C">
        <w:rPr>
          <w:rFonts w:eastAsia="Times New Roman" w:cstheme="minorHAnsi"/>
          <w:color w:val="333333"/>
          <w:lang w:eastAsia="tr-TR"/>
        </w:rPr>
        <w:t xml:space="preserve">tüm yüzyıllar boyunca yaşayacak </w:t>
      </w:r>
      <w:r w:rsidR="00915A74">
        <w:rPr>
          <w:rFonts w:eastAsia="Times New Roman" w:cstheme="minorHAnsi"/>
          <w:color w:val="333333"/>
          <w:lang w:eastAsia="tr-TR"/>
        </w:rPr>
        <w:t xml:space="preserve">olan </w:t>
      </w:r>
      <w:r w:rsidR="00F6603C">
        <w:rPr>
          <w:rFonts w:eastAsia="Times New Roman" w:cstheme="minorHAnsi"/>
          <w:color w:val="333333"/>
          <w:lang w:eastAsia="tr-TR"/>
        </w:rPr>
        <w:t>ebedi Cumhuriyetimiz olarak belirlenmiştir. Ebedi Cumhuriyetimiz</w:t>
      </w:r>
      <w:r w:rsidR="003444F7">
        <w:rPr>
          <w:rFonts w:eastAsia="Times New Roman" w:cstheme="minorHAnsi"/>
          <w:color w:val="333333"/>
          <w:lang w:eastAsia="tr-TR"/>
        </w:rPr>
        <w:t xml:space="preserve">, </w:t>
      </w:r>
      <w:r w:rsidR="00915A74">
        <w:rPr>
          <w:rFonts w:eastAsia="Times New Roman" w:cstheme="minorHAnsi"/>
          <w:color w:val="333333"/>
          <w:lang w:eastAsia="tr-TR"/>
        </w:rPr>
        <w:t>k</w:t>
      </w:r>
      <w:r w:rsidR="00F6603C">
        <w:rPr>
          <w:rFonts w:eastAsia="Times New Roman" w:cstheme="minorHAnsi"/>
          <w:color w:val="333333"/>
          <w:lang w:eastAsia="tr-TR"/>
        </w:rPr>
        <w:t>adim Cumhuriyet değerlerimiz</w:t>
      </w:r>
      <w:r w:rsidR="00915A74">
        <w:rPr>
          <w:rFonts w:eastAsia="Times New Roman" w:cstheme="minorHAnsi"/>
          <w:color w:val="333333"/>
          <w:lang w:eastAsia="tr-TR"/>
        </w:rPr>
        <w:t>,</w:t>
      </w:r>
      <w:r w:rsidR="00F6603C">
        <w:rPr>
          <w:rFonts w:eastAsia="Times New Roman" w:cstheme="minorHAnsi"/>
          <w:color w:val="333333"/>
          <w:lang w:eastAsia="tr-TR"/>
        </w:rPr>
        <w:t xml:space="preserve"> 29 Ekim 1923 tarihi itibarı ile tüm yüzyıllar boyunca Türkiye Yüzyılları olarak da </w:t>
      </w:r>
      <w:r w:rsidR="003444F7">
        <w:rPr>
          <w:rFonts w:eastAsia="Times New Roman" w:cstheme="minorHAnsi"/>
          <w:color w:val="333333"/>
          <w:lang w:eastAsia="tr-TR"/>
        </w:rPr>
        <w:t>anılacaktır. Ulu önder Büyük Atatürk’ün eğitim ve öğretim ile ilgili olarak belirttiği gibi “Fikri Hür</w:t>
      </w:r>
      <w:r w:rsidR="00915A74">
        <w:rPr>
          <w:rFonts w:eastAsia="Times New Roman" w:cstheme="minorHAnsi"/>
          <w:color w:val="333333"/>
          <w:lang w:eastAsia="tr-TR"/>
        </w:rPr>
        <w:t>,</w:t>
      </w:r>
      <w:r w:rsidR="003444F7">
        <w:rPr>
          <w:rFonts w:eastAsia="Times New Roman" w:cstheme="minorHAnsi"/>
          <w:color w:val="333333"/>
          <w:lang w:eastAsia="tr-TR"/>
        </w:rPr>
        <w:t xml:space="preserve"> Vicdanı Hür</w:t>
      </w:r>
      <w:r w:rsidR="00915A74">
        <w:rPr>
          <w:rFonts w:eastAsia="Times New Roman" w:cstheme="minorHAnsi"/>
          <w:color w:val="333333"/>
          <w:lang w:eastAsia="tr-TR"/>
        </w:rPr>
        <w:t>,</w:t>
      </w:r>
      <w:r w:rsidR="003444F7">
        <w:rPr>
          <w:rFonts w:eastAsia="Times New Roman" w:cstheme="minorHAnsi"/>
          <w:color w:val="333333"/>
          <w:lang w:eastAsia="tr-TR"/>
        </w:rPr>
        <w:t xml:space="preserve"> İrfanı Hür” </w:t>
      </w:r>
      <w:r w:rsidR="00915A74">
        <w:rPr>
          <w:rFonts w:eastAsia="Times New Roman" w:cstheme="minorHAnsi"/>
          <w:color w:val="333333"/>
          <w:lang w:eastAsia="tr-TR"/>
        </w:rPr>
        <w:t>n</w:t>
      </w:r>
      <w:r w:rsidR="003444F7">
        <w:rPr>
          <w:rFonts w:eastAsia="Times New Roman" w:cstheme="minorHAnsi"/>
          <w:color w:val="333333"/>
          <w:lang w:eastAsia="tr-TR"/>
        </w:rPr>
        <w:t xml:space="preserve">esillerin </w:t>
      </w:r>
      <w:r w:rsidR="00915A74">
        <w:rPr>
          <w:rFonts w:eastAsia="Times New Roman" w:cstheme="minorHAnsi"/>
          <w:color w:val="333333"/>
          <w:lang w:eastAsia="tr-TR"/>
        </w:rPr>
        <w:t>yüz</w:t>
      </w:r>
      <w:r w:rsidR="003444F7">
        <w:rPr>
          <w:rFonts w:eastAsia="Times New Roman" w:cstheme="minorHAnsi"/>
          <w:color w:val="333333"/>
          <w:lang w:eastAsia="tr-TR"/>
        </w:rPr>
        <w:t xml:space="preserve"> yıldır yetiştiği </w:t>
      </w:r>
      <w:r w:rsidR="00E064A8">
        <w:rPr>
          <w:rFonts w:eastAsia="Times New Roman" w:cstheme="minorHAnsi"/>
          <w:color w:val="333333"/>
          <w:lang w:eastAsia="tr-TR"/>
        </w:rPr>
        <w:t>Türkiye Cumhuriyeti’nde</w:t>
      </w:r>
      <w:r w:rsidR="003444F7">
        <w:rPr>
          <w:rFonts w:eastAsia="Times New Roman" w:cstheme="minorHAnsi"/>
          <w:color w:val="333333"/>
          <w:lang w:eastAsia="tr-TR"/>
        </w:rPr>
        <w:t xml:space="preserve"> </w:t>
      </w:r>
      <w:r w:rsidR="004A58A8">
        <w:rPr>
          <w:rFonts w:eastAsia="Times New Roman" w:cstheme="minorHAnsi"/>
          <w:color w:val="333333"/>
          <w:lang w:eastAsia="tr-TR"/>
        </w:rPr>
        <w:t>hep birlikte, birlik ve beraberlik ruhu ile</w:t>
      </w:r>
      <w:r w:rsidR="003444F7">
        <w:rPr>
          <w:rFonts w:eastAsia="Times New Roman" w:cstheme="minorHAnsi"/>
          <w:color w:val="333333"/>
          <w:lang w:eastAsia="tr-TR"/>
        </w:rPr>
        <w:t xml:space="preserve"> t</w:t>
      </w:r>
      <w:r w:rsidR="00F6603C">
        <w:rPr>
          <w:rFonts w:eastAsia="Times New Roman" w:cstheme="minorHAnsi"/>
          <w:color w:val="333333"/>
          <w:lang w:eastAsia="tr-TR"/>
        </w:rPr>
        <w:t xml:space="preserve">am bağımsız, güçlü ve öncü </w:t>
      </w:r>
      <w:r w:rsidR="003444F7">
        <w:rPr>
          <w:rFonts w:eastAsia="Times New Roman" w:cstheme="minorHAnsi"/>
          <w:color w:val="333333"/>
          <w:lang w:eastAsia="tr-TR"/>
        </w:rPr>
        <w:t>bir Millet olmanın bilinci</w:t>
      </w:r>
      <w:r w:rsidR="00E064A8">
        <w:rPr>
          <w:rFonts w:eastAsia="Times New Roman" w:cstheme="minorHAnsi"/>
          <w:color w:val="333333"/>
          <w:lang w:eastAsia="tr-TR"/>
        </w:rPr>
        <w:t>ni,</w:t>
      </w:r>
      <w:r w:rsidR="003444F7">
        <w:rPr>
          <w:rFonts w:eastAsia="Times New Roman" w:cstheme="minorHAnsi"/>
          <w:color w:val="333333"/>
          <w:lang w:eastAsia="tr-TR"/>
        </w:rPr>
        <w:t xml:space="preserve"> gururu</w:t>
      </w:r>
      <w:r w:rsidR="004A58A8">
        <w:rPr>
          <w:rFonts w:eastAsia="Times New Roman" w:cstheme="minorHAnsi"/>
          <w:color w:val="333333"/>
          <w:lang w:eastAsia="tr-TR"/>
        </w:rPr>
        <w:t xml:space="preserve">nu </w:t>
      </w:r>
      <w:r w:rsidR="00E064A8">
        <w:rPr>
          <w:rFonts w:eastAsia="Times New Roman" w:cstheme="minorHAnsi"/>
          <w:color w:val="333333"/>
          <w:lang w:eastAsia="tr-TR"/>
        </w:rPr>
        <w:t xml:space="preserve">ebediyete kadar tüm yüzyıllar boyunca </w:t>
      </w:r>
      <w:r w:rsidR="004A58A8">
        <w:rPr>
          <w:rFonts w:eastAsia="Times New Roman" w:cstheme="minorHAnsi"/>
          <w:color w:val="333333"/>
          <w:lang w:eastAsia="tr-TR"/>
        </w:rPr>
        <w:t>yaş</w:t>
      </w:r>
      <w:r w:rsidR="00E064A8">
        <w:rPr>
          <w:rFonts w:eastAsia="Times New Roman" w:cstheme="minorHAnsi"/>
          <w:color w:val="333333"/>
          <w:lang w:eastAsia="tr-TR"/>
        </w:rPr>
        <w:t xml:space="preserve">amaya devam edeceğiz. </w:t>
      </w:r>
    </w:p>
    <w:p w14:paraId="38487BFF" w14:textId="77777777" w:rsidR="00FD48A6" w:rsidRDefault="00FD48A6" w:rsidP="00FD48A6">
      <w:pPr>
        <w:shd w:val="clear" w:color="auto" w:fill="FFFFFF"/>
        <w:spacing w:after="0" w:line="240" w:lineRule="auto"/>
        <w:jc w:val="both"/>
        <w:rPr>
          <w:rFonts w:eastAsia="Times New Roman" w:cstheme="minorHAnsi"/>
          <w:color w:val="333333"/>
          <w:lang w:eastAsia="tr-TR"/>
        </w:rPr>
      </w:pPr>
    </w:p>
    <w:p w14:paraId="4FC9C5D8" w14:textId="77777777" w:rsidR="00AB5066" w:rsidRDefault="00E064A8" w:rsidP="00FD48A6">
      <w:pPr>
        <w:shd w:val="clear" w:color="auto" w:fill="FFFFFF"/>
        <w:spacing w:after="0" w:line="240" w:lineRule="auto"/>
        <w:jc w:val="both"/>
        <w:rPr>
          <w:rFonts w:eastAsia="Times New Roman" w:cstheme="minorHAnsi"/>
          <w:color w:val="333333"/>
          <w:lang w:eastAsia="tr-TR"/>
        </w:rPr>
      </w:pPr>
      <w:r>
        <w:rPr>
          <w:rFonts w:eastAsia="Times New Roman" w:cstheme="minorHAnsi"/>
          <w:color w:val="333333"/>
          <w:lang w:eastAsia="tr-TR"/>
        </w:rPr>
        <w:t>Bu gurur</w:t>
      </w:r>
      <w:r w:rsidR="00473E6C">
        <w:rPr>
          <w:rFonts w:eastAsia="Times New Roman" w:cstheme="minorHAnsi"/>
          <w:color w:val="333333"/>
          <w:lang w:eastAsia="tr-TR"/>
        </w:rPr>
        <w:t xml:space="preserve">, </w:t>
      </w:r>
      <w:r>
        <w:rPr>
          <w:rFonts w:eastAsia="Times New Roman" w:cstheme="minorHAnsi"/>
          <w:color w:val="333333"/>
          <w:lang w:eastAsia="tr-TR"/>
        </w:rPr>
        <w:t xml:space="preserve">bilinç </w:t>
      </w:r>
      <w:r w:rsidR="00473E6C">
        <w:rPr>
          <w:rFonts w:eastAsia="Times New Roman" w:cstheme="minorHAnsi"/>
          <w:color w:val="333333"/>
          <w:lang w:eastAsia="tr-TR"/>
        </w:rPr>
        <w:t xml:space="preserve">ve de inançla Ulu Önder’in izinden </w:t>
      </w:r>
      <w:r w:rsidR="00FD48A6">
        <w:rPr>
          <w:rFonts w:eastAsia="Times New Roman" w:cstheme="minorHAnsi"/>
          <w:color w:val="333333"/>
          <w:lang w:eastAsia="tr-TR"/>
        </w:rPr>
        <w:t>‘</w:t>
      </w:r>
      <w:r>
        <w:rPr>
          <w:rFonts w:eastAsia="Times New Roman" w:cstheme="minorHAnsi"/>
          <w:color w:val="333333"/>
          <w:lang w:eastAsia="tr-TR"/>
        </w:rPr>
        <w:t xml:space="preserve">Ne </w:t>
      </w:r>
      <w:r w:rsidR="00473E6C">
        <w:rPr>
          <w:rFonts w:eastAsia="Times New Roman" w:cstheme="minorHAnsi"/>
          <w:color w:val="333333"/>
          <w:lang w:eastAsia="tr-TR"/>
        </w:rPr>
        <w:t>M</w:t>
      </w:r>
      <w:r>
        <w:rPr>
          <w:rFonts w:eastAsia="Times New Roman" w:cstheme="minorHAnsi"/>
          <w:color w:val="333333"/>
          <w:lang w:eastAsia="tr-TR"/>
        </w:rPr>
        <w:t>utlu Türk’üm Diyene</w:t>
      </w:r>
      <w:r w:rsidR="00FD48A6">
        <w:rPr>
          <w:rFonts w:eastAsia="Times New Roman" w:cstheme="minorHAnsi"/>
          <w:color w:val="333333"/>
          <w:lang w:eastAsia="tr-TR"/>
        </w:rPr>
        <w:t>’</w:t>
      </w:r>
      <w:r>
        <w:rPr>
          <w:rFonts w:eastAsia="Times New Roman" w:cstheme="minorHAnsi"/>
          <w:color w:val="333333"/>
          <w:lang w:eastAsia="tr-TR"/>
        </w:rPr>
        <w:t xml:space="preserve">. </w:t>
      </w:r>
      <w:r w:rsidR="00473E6C">
        <w:rPr>
          <w:rFonts w:eastAsia="Times New Roman" w:cstheme="minorHAnsi"/>
          <w:color w:val="333333"/>
          <w:lang w:eastAsia="tr-TR"/>
        </w:rPr>
        <w:t xml:space="preserve">Birlik ve beraberlik ruhu ile durmadan çalışarak, </w:t>
      </w:r>
      <w:r w:rsidR="00D71357">
        <w:rPr>
          <w:rFonts w:eastAsia="Times New Roman" w:cstheme="minorHAnsi"/>
          <w:color w:val="333333"/>
          <w:lang w:eastAsia="tr-TR"/>
        </w:rPr>
        <w:t>n</w:t>
      </w:r>
      <w:r w:rsidR="00473E6C">
        <w:rPr>
          <w:rFonts w:eastAsia="Times New Roman" w:cstheme="minorHAnsi"/>
          <w:color w:val="333333"/>
          <w:lang w:eastAsia="tr-TR"/>
        </w:rPr>
        <w:t>esil</w:t>
      </w:r>
      <w:r w:rsidR="00D71357">
        <w:rPr>
          <w:rFonts w:eastAsia="Times New Roman" w:cstheme="minorHAnsi"/>
          <w:color w:val="333333"/>
          <w:lang w:eastAsia="tr-TR"/>
        </w:rPr>
        <w:t>ler</w:t>
      </w:r>
      <w:r w:rsidR="00473E6C">
        <w:rPr>
          <w:rFonts w:eastAsia="Times New Roman" w:cstheme="minorHAnsi"/>
          <w:color w:val="333333"/>
          <w:lang w:eastAsia="tr-TR"/>
        </w:rPr>
        <w:t xml:space="preserve">den </w:t>
      </w:r>
      <w:r w:rsidR="00D71357">
        <w:rPr>
          <w:rFonts w:eastAsia="Times New Roman" w:cstheme="minorHAnsi"/>
          <w:color w:val="333333"/>
          <w:lang w:eastAsia="tr-TR"/>
        </w:rPr>
        <w:t>n</w:t>
      </w:r>
      <w:r w:rsidR="00473E6C">
        <w:rPr>
          <w:rFonts w:eastAsia="Times New Roman" w:cstheme="minorHAnsi"/>
          <w:color w:val="333333"/>
          <w:lang w:eastAsia="tr-TR"/>
        </w:rPr>
        <w:t xml:space="preserve">esillere </w:t>
      </w:r>
      <w:r w:rsidR="00D71357">
        <w:rPr>
          <w:rFonts w:eastAsia="Times New Roman" w:cstheme="minorHAnsi"/>
          <w:color w:val="333333"/>
          <w:lang w:eastAsia="tr-TR"/>
        </w:rPr>
        <w:t>n</w:t>
      </w:r>
      <w:r>
        <w:rPr>
          <w:rFonts w:eastAsia="Times New Roman" w:cstheme="minorHAnsi"/>
          <w:color w:val="333333"/>
          <w:lang w:eastAsia="tr-TR"/>
        </w:rPr>
        <w:t xml:space="preserve">e </w:t>
      </w:r>
      <w:r w:rsidR="00D71357">
        <w:rPr>
          <w:rFonts w:eastAsia="Times New Roman" w:cstheme="minorHAnsi"/>
          <w:color w:val="333333"/>
          <w:lang w:eastAsia="tr-TR"/>
        </w:rPr>
        <w:t>m</w:t>
      </w:r>
      <w:r>
        <w:rPr>
          <w:rFonts w:eastAsia="Times New Roman" w:cstheme="minorHAnsi"/>
          <w:color w:val="333333"/>
          <w:lang w:eastAsia="tr-TR"/>
        </w:rPr>
        <w:t xml:space="preserve">utlu </w:t>
      </w:r>
      <w:r w:rsidR="00D71357">
        <w:rPr>
          <w:rFonts w:eastAsia="Times New Roman" w:cstheme="minorHAnsi"/>
          <w:color w:val="333333"/>
          <w:lang w:eastAsia="tr-TR"/>
        </w:rPr>
        <w:t>t</w:t>
      </w:r>
      <w:r>
        <w:rPr>
          <w:rFonts w:eastAsia="Times New Roman" w:cstheme="minorHAnsi"/>
          <w:color w:val="333333"/>
          <w:lang w:eastAsia="tr-TR"/>
        </w:rPr>
        <w:t xml:space="preserve">üm </w:t>
      </w:r>
      <w:r w:rsidR="00D71357">
        <w:rPr>
          <w:rFonts w:eastAsia="Times New Roman" w:cstheme="minorHAnsi"/>
          <w:color w:val="333333"/>
          <w:lang w:eastAsia="tr-TR"/>
        </w:rPr>
        <w:t>y</w:t>
      </w:r>
      <w:r>
        <w:rPr>
          <w:rFonts w:eastAsia="Times New Roman" w:cstheme="minorHAnsi"/>
          <w:color w:val="333333"/>
          <w:lang w:eastAsia="tr-TR"/>
        </w:rPr>
        <w:t>üzyıllar</w:t>
      </w:r>
      <w:r w:rsidR="00473E6C">
        <w:rPr>
          <w:rFonts w:eastAsia="Times New Roman" w:cstheme="minorHAnsi"/>
          <w:color w:val="333333"/>
          <w:lang w:eastAsia="tr-TR"/>
        </w:rPr>
        <w:t>ı Türkiye yüzyılı kılan Türk Milletine.</w:t>
      </w:r>
    </w:p>
    <w:p w14:paraId="0AB7D201" w14:textId="77777777" w:rsidR="00406FB7" w:rsidRDefault="00406FB7" w:rsidP="00406FB7">
      <w:pPr>
        <w:shd w:val="clear" w:color="auto" w:fill="FFFFFF"/>
        <w:spacing w:after="0" w:line="240" w:lineRule="auto"/>
        <w:jc w:val="both"/>
        <w:rPr>
          <w:rFonts w:eastAsia="Times New Roman" w:cstheme="minorHAnsi"/>
          <w:b/>
          <w:bCs/>
          <w:color w:val="333333"/>
          <w:lang w:eastAsia="tr-TR"/>
        </w:rPr>
      </w:pPr>
    </w:p>
    <w:p w14:paraId="49001E5E"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YARIŞMANIN AMACI</w:t>
      </w:r>
    </w:p>
    <w:p w14:paraId="2499EA38" w14:textId="77777777" w:rsidR="00E12908" w:rsidRPr="00E12908" w:rsidRDefault="00E12908" w:rsidP="00406FB7">
      <w:pPr>
        <w:numPr>
          <w:ilvl w:val="0"/>
          <w:numId w:val="1"/>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Görsel İletişim Tasarımı</w:t>
      </w:r>
      <w:r w:rsidR="00FD48A6">
        <w:rPr>
          <w:rFonts w:eastAsia="Times New Roman" w:cstheme="minorHAnsi"/>
          <w:color w:val="333333"/>
          <w:lang w:eastAsia="tr-TR"/>
        </w:rPr>
        <w:t>, İletişim Tasarımı,</w:t>
      </w:r>
      <w:r w:rsidRPr="00E12908">
        <w:rPr>
          <w:rFonts w:eastAsia="Times New Roman" w:cstheme="minorHAnsi"/>
          <w:color w:val="333333"/>
          <w:lang w:eastAsia="tr-TR"/>
        </w:rPr>
        <w:t xml:space="preserve"> Grafik Tasarım</w:t>
      </w:r>
      <w:r w:rsidR="00FD48A6">
        <w:rPr>
          <w:rFonts w:eastAsia="Times New Roman" w:cstheme="minorHAnsi"/>
          <w:color w:val="333333"/>
          <w:lang w:eastAsia="tr-TR"/>
        </w:rPr>
        <w:t>ı, Görsel Sanatlar</w:t>
      </w:r>
      <w:r w:rsidRPr="00E12908">
        <w:rPr>
          <w:rFonts w:eastAsia="Times New Roman" w:cstheme="minorHAnsi"/>
          <w:color w:val="333333"/>
          <w:lang w:eastAsia="tr-TR"/>
        </w:rPr>
        <w:t xml:space="preserve"> </w:t>
      </w:r>
      <w:r w:rsidR="00FD48A6">
        <w:rPr>
          <w:rFonts w:eastAsia="Times New Roman" w:cstheme="minorHAnsi"/>
          <w:color w:val="333333"/>
          <w:lang w:eastAsia="tr-TR"/>
        </w:rPr>
        <w:t xml:space="preserve">vb. </w:t>
      </w:r>
      <w:r w:rsidRPr="00E12908">
        <w:rPr>
          <w:rFonts w:eastAsia="Times New Roman" w:cstheme="minorHAnsi"/>
          <w:color w:val="333333"/>
          <w:lang w:eastAsia="tr-TR"/>
        </w:rPr>
        <w:t>alan</w:t>
      </w:r>
      <w:r w:rsidR="00FD48A6">
        <w:rPr>
          <w:rFonts w:eastAsia="Times New Roman" w:cstheme="minorHAnsi"/>
          <w:color w:val="333333"/>
          <w:lang w:eastAsia="tr-TR"/>
        </w:rPr>
        <w:t>ların</w:t>
      </w:r>
      <w:r w:rsidRPr="00E12908">
        <w:rPr>
          <w:rFonts w:eastAsia="Times New Roman" w:cstheme="minorHAnsi"/>
          <w:color w:val="333333"/>
          <w:lang w:eastAsia="tr-TR"/>
        </w:rPr>
        <w:t xml:space="preserve"> ö</w:t>
      </w:r>
      <w:r w:rsidR="00FD48A6">
        <w:rPr>
          <w:rFonts w:eastAsia="Times New Roman" w:cstheme="minorHAnsi"/>
          <w:color w:val="333333"/>
          <w:lang w:eastAsia="tr-TR"/>
        </w:rPr>
        <w:t>n</w:t>
      </w:r>
      <w:r w:rsidRPr="00E12908">
        <w:rPr>
          <w:rFonts w:eastAsia="Times New Roman" w:cstheme="minorHAnsi"/>
          <w:color w:val="333333"/>
          <w:lang w:eastAsia="tr-TR"/>
        </w:rPr>
        <w:t xml:space="preserve"> lisans</w:t>
      </w:r>
      <w:r w:rsidR="00FD48A6">
        <w:rPr>
          <w:rFonts w:eastAsia="Times New Roman" w:cstheme="minorHAnsi"/>
          <w:color w:val="333333"/>
          <w:lang w:eastAsia="tr-TR"/>
        </w:rPr>
        <w:t xml:space="preserve">, </w:t>
      </w:r>
      <w:r w:rsidRPr="00E12908">
        <w:rPr>
          <w:rFonts w:eastAsia="Times New Roman" w:cstheme="minorHAnsi"/>
          <w:color w:val="333333"/>
          <w:lang w:eastAsia="tr-TR"/>
        </w:rPr>
        <w:t>lisans</w:t>
      </w:r>
      <w:r w:rsidR="00FD48A6">
        <w:rPr>
          <w:rFonts w:eastAsia="Times New Roman" w:cstheme="minorHAnsi"/>
          <w:color w:val="333333"/>
          <w:lang w:eastAsia="tr-TR"/>
        </w:rPr>
        <w:t xml:space="preserve"> ve lisansüstü</w:t>
      </w:r>
      <w:r w:rsidRPr="00E12908">
        <w:rPr>
          <w:rFonts w:eastAsia="Times New Roman" w:cstheme="minorHAnsi"/>
          <w:color w:val="333333"/>
          <w:lang w:eastAsia="tr-TR"/>
        </w:rPr>
        <w:t xml:space="preserve"> program</w:t>
      </w:r>
      <w:r w:rsidR="00FD48A6">
        <w:rPr>
          <w:rFonts w:eastAsia="Times New Roman" w:cstheme="minorHAnsi"/>
          <w:color w:val="333333"/>
          <w:lang w:eastAsia="tr-TR"/>
        </w:rPr>
        <w:t>ların</w:t>
      </w:r>
      <w:r w:rsidRPr="00E12908">
        <w:rPr>
          <w:rFonts w:eastAsia="Times New Roman" w:cstheme="minorHAnsi"/>
          <w:color w:val="333333"/>
          <w:lang w:eastAsia="tr-TR"/>
        </w:rPr>
        <w:t>da öğrenim gören üniversite öğrencilerimizin özgün tasarımlar üretmesini teşvik etmek;</w:t>
      </w:r>
    </w:p>
    <w:p w14:paraId="3FBB39AA" w14:textId="77777777" w:rsidR="00E12908" w:rsidRPr="00E12908" w:rsidRDefault="00382E25" w:rsidP="00406FB7">
      <w:pPr>
        <w:numPr>
          <w:ilvl w:val="0"/>
          <w:numId w:val="1"/>
        </w:numPr>
        <w:shd w:val="clear" w:color="auto" w:fill="FFFFFF"/>
        <w:spacing w:before="100" w:beforeAutospacing="1" w:after="0" w:afterAutospacing="1" w:line="240" w:lineRule="auto"/>
        <w:jc w:val="both"/>
        <w:rPr>
          <w:rFonts w:eastAsia="Times New Roman" w:cstheme="minorHAnsi"/>
          <w:color w:val="333333"/>
          <w:lang w:eastAsia="tr-TR"/>
        </w:rPr>
      </w:pPr>
      <w:r>
        <w:rPr>
          <w:rFonts w:eastAsia="Times New Roman" w:cstheme="minorHAnsi"/>
          <w:color w:val="333333"/>
          <w:lang w:eastAsia="tr-TR"/>
        </w:rPr>
        <w:t>Yüz yılda bir olan</w:t>
      </w:r>
      <w:r w:rsidR="00FD48A6">
        <w:rPr>
          <w:rFonts w:eastAsia="Times New Roman" w:cstheme="minorHAnsi"/>
          <w:color w:val="333333"/>
          <w:lang w:eastAsia="tr-TR"/>
        </w:rPr>
        <w:t>,</w:t>
      </w:r>
      <w:r>
        <w:rPr>
          <w:rFonts w:eastAsia="Times New Roman" w:cstheme="minorHAnsi"/>
          <w:color w:val="333333"/>
          <w:lang w:eastAsia="tr-TR"/>
        </w:rPr>
        <w:t xml:space="preserve"> </w:t>
      </w:r>
      <w:r w:rsidR="00473E6C">
        <w:rPr>
          <w:rFonts w:eastAsia="Times New Roman" w:cstheme="minorHAnsi"/>
          <w:color w:val="333333"/>
          <w:lang w:eastAsia="tr-TR"/>
        </w:rPr>
        <w:t>Cumhuriyet</w:t>
      </w:r>
      <w:r>
        <w:rPr>
          <w:rFonts w:eastAsia="Times New Roman" w:cstheme="minorHAnsi"/>
          <w:color w:val="333333"/>
          <w:lang w:eastAsia="tr-TR"/>
        </w:rPr>
        <w:t xml:space="preserve">imizin 100. Yıl </w:t>
      </w:r>
      <w:r w:rsidR="00FD48A6">
        <w:rPr>
          <w:rFonts w:eastAsia="Times New Roman" w:cstheme="minorHAnsi"/>
          <w:color w:val="333333"/>
          <w:lang w:eastAsia="tr-TR"/>
        </w:rPr>
        <w:t>etkinlikleri kapsamında düzenlenecek</w:t>
      </w:r>
      <w:r>
        <w:rPr>
          <w:rFonts w:eastAsia="Times New Roman" w:cstheme="minorHAnsi"/>
          <w:color w:val="333333"/>
          <w:lang w:eastAsia="tr-TR"/>
        </w:rPr>
        <w:t xml:space="preserve"> bu yarışma ile Üniversite </w:t>
      </w:r>
      <w:r w:rsidR="00FD48A6">
        <w:rPr>
          <w:rFonts w:eastAsia="Times New Roman" w:cstheme="minorHAnsi"/>
          <w:color w:val="333333"/>
          <w:lang w:eastAsia="tr-TR"/>
        </w:rPr>
        <w:t>ö</w:t>
      </w:r>
      <w:r>
        <w:rPr>
          <w:rFonts w:eastAsia="Times New Roman" w:cstheme="minorHAnsi"/>
          <w:color w:val="333333"/>
          <w:lang w:eastAsia="tr-TR"/>
        </w:rPr>
        <w:t>ğrencilerimizin özgün afiş tasarımları üreterek Cumhuriyet ilkelerine, Milli değerlere bağlı</w:t>
      </w:r>
      <w:r w:rsidR="00FD48A6">
        <w:rPr>
          <w:rFonts w:eastAsia="Times New Roman" w:cstheme="minorHAnsi"/>
          <w:color w:val="333333"/>
          <w:lang w:eastAsia="tr-TR"/>
        </w:rPr>
        <w:t>lık</w:t>
      </w:r>
      <w:r>
        <w:rPr>
          <w:rFonts w:eastAsia="Times New Roman" w:cstheme="minorHAnsi"/>
          <w:color w:val="333333"/>
          <w:lang w:eastAsia="tr-TR"/>
        </w:rPr>
        <w:t>, bu bağlamdaki bilinç ve farkındalığın güçlendirilmesine</w:t>
      </w:r>
      <w:r w:rsidR="00E12908" w:rsidRPr="00E12908">
        <w:rPr>
          <w:rFonts w:eastAsia="Times New Roman" w:cstheme="minorHAnsi"/>
          <w:color w:val="333333"/>
          <w:lang w:eastAsia="tr-TR"/>
        </w:rPr>
        <w:t xml:space="preserve"> katkı sağlamak</w:t>
      </w:r>
      <w:r>
        <w:rPr>
          <w:rFonts w:eastAsia="Times New Roman" w:cstheme="minorHAnsi"/>
          <w:color w:val="333333"/>
          <w:lang w:eastAsia="tr-TR"/>
        </w:rPr>
        <w:t>;</w:t>
      </w:r>
    </w:p>
    <w:p w14:paraId="0CA00800" w14:textId="77777777" w:rsidR="00B16DA3" w:rsidRDefault="00382E25" w:rsidP="00406FB7">
      <w:pPr>
        <w:numPr>
          <w:ilvl w:val="0"/>
          <w:numId w:val="1"/>
        </w:numPr>
        <w:shd w:val="clear" w:color="auto" w:fill="FFFFFF"/>
        <w:spacing w:before="100" w:beforeAutospacing="1" w:after="0" w:line="240" w:lineRule="auto"/>
        <w:jc w:val="both"/>
        <w:rPr>
          <w:rFonts w:eastAsia="Times New Roman" w:cstheme="minorHAnsi"/>
          <w:color w:val="333333"/>
          <w:lang w:eastAsia="tr-TR"/>
        </w:rPr>
      </w:pPr>
      <w:r>
        <w:rPr>
          <w:rFonts w:eastAsia="Times New Roman" w:cstheme="minorHAnsi"/>
          <w:color w:val="333333"/>
          <w:lang w:eastAsia="tr-TR"/>
        </w:rPr>
        <w:t xml:space="preserve">Afiş </w:t>
      </w:r>
      <w:r w:rsidR="00B16DA3">
        <w:rPr>
          <w:rFonts w:eastAsia="Times New Roman" w:cstheme="minorHAnsi"/>
          <w:color w:val="333333"/>
          <w:lang w:eastAsia="tr-TR"/>
        </w:rPr>
        <w:t>y</w:t>
      </w:r>
      <w:r>
        <w:rPr>
          <w:rFonts w:eastAsia="Times New Roman" w:cstheme="minorHAnsi"/>
          <w:color w:val="333333"/>
          <w:lang w:eastAsia="tr-TR"/>
        </w:rPr>
        <w:t xml:space="preserve">arışmasının </w:t>
      </w:r>
      <w:r w:rsidR="00B16DA3">
        <w:rPr>
          <w:rFonts w:eastAsia="Times New Roman" w:cstheme="minorHAnsi"/>
          <w:color w:val="333333"/>
          <w:lang w:eastAsia="tr-TR"/>
        </w:rPr>
        <w:t>ö</w:t>
      </w:r>
      <w:r>
        <w:rPr>
          <w:rFonts w:eastAsia="Times New Roman" w:cstheme="minorHAnsi"/>
          <w:color w:val="333333"/>
          <w:lang w:eastAsia="tr-TR"/>
        </w:rPr>
        <w:t>dülleri olan</w:t>
      </w:r>
      <w:r w:rsidR="00B16DA3">
        <w:rPr>
          <w:rFonts w:eastAsia="Times New Roman" w:cstheme="minorHAnsi"/>
          <w:color w:val="333333"/>
          <w:lang w:eastAsia="tr-TR"/>
        </w:rPr>
        <w:t>;</w:t>
      </w:r>
      <w:r>
        <w:rPr>
          <w:rFonts w:eastAsia="Times New Roman" w:cstheme="minorHAnsi"/>
          <w:color w:val="333333"/>
          <w:lang w:eastAsia="tr-TR"/>
        </w:rPr>
        <w:t xml:space="preserve"> </w:t>
      </w:r>
      <w:r w:rsidR="00B16DA3">
        <w:rPr>
          <w:rFonts w:eastAsia="Times New Roman" w:cstheme="minorHAnsi"/>
          <w:color w:val="333333"/>
          <w:lang w:eastAsia="tr-TR"/>
        </w:rPr>
        <w:t>b</w:t>
      </w:r>
      <w:r>
        <w:rPr>
          <w:rFonts w:eastAsia="Times New Roman" w:cstheme="minorHAnsi"/>
          <w:color w:val="333333"/>
          <w:lang w:eastAsia="tr-TR"/>
        </w:rPr>
        <w:t xml:space="preserve">irincilik, </w:t>
      </w:r>
      <w:r w:rsidR="00B16DA3">
        <w:rPr>
          <w:rFonts w:eastAsia="Times New Roman" w:cstheme="minorHAnsi"/>
          <w:color w:val="333333"/>
          <w:lang w:eastAsia="tr-TR"/>
        </w:rPr>
        <w:t>i</w:t>
      </w:r>
      <w:r>
        <w:rPr>
          <w:rFonts w:eastAsia="Times New Roman" w:cstheme="minorHAnsi"/>
          <w:color w:val="333333"/>
          <w:lang w:eastAsia="tr-TR"/>
        </w:rPr>
        <w:t xml:space="preserve">kincilik, </w:t>
      </w:r>
      <w:r w:rsidR="00B16DA3">
        <w:rPr>
          <w:rFonts w:eastAsia="Times New Roman" w:cstheme="minorHAnsi"/>
          <w:color w:val="333333"/>
          <w:lang w:eastAsia="tr-TR"/>
        </w:rPr>
        <w:t>ü</w:t>
      </w:r>
      <w:r>
        <w:rPr>
          <w:rFonts w:eastAsia="Times New Roman" w:cstheme="minorHAnsi"/>
          <w:color w:val="333333"/>
          <w:lang w:eastAsia="tr-TR"/>
        </w:rPr>
        <w:t xml:space="preserve">çüncülük, </w:t>
      </w:r>
      <w:r w:rsidR="00B16DA3">
        <w:rPr>
          <w:rFonts w:eastAsia="Times New Roman" w:cstheme="minorHAnsi"/>
          <w:color w:val="333333"/>
          <w:lang w:eastAsia="tr-TR"/>
        </w:rPr>
        <w:t>m</w:t>
      </w:r>
      <w:r>
        <w:rPr>
          <w:rFonts w:eastAsia="Times New Roman" w:cstheme="minorHAnsi"/>
          <w:color w:val="333333"/>
          <w:lang w:eastAsia="tr-TR"/>
        </w:rPr>
        <w:t>ansiyon</w:t>
      </w:r>
      <w:r w:rsidR="00B16DA3">
        <w:rPr>
          <w:rFonts w:eastAsia="Times New Roman" w:cstheme="minorHAnsi"/>
          <w:color w:val="333333"/>
          <w:lang w:eastAsia="tr-TR"/>
        </w:rPr>
        <w:t xml:space="preserve"> ve</w:t>
      </w:r>
      <w:r>
        <w:rPr>
          <w:rFonts w:eastAsia="Times New Roman" w:cstheme="minorHAnsi"/>
          <w:color w:val="333333"/>
          <w:lang w:eastAsia="tr-TR"/>
        </w:rPr>
        <w:t xml:space="preserve"> </w:t>
      </w:r>
      <w:r w:rsidR="00B16DA3">
        <w:rPr>
          <w:rFonts w:eastAsia="Times New Roman" w:cstheme="minorHAnsi"/>
          <w:color w:val="333333"/>
          <w:lang w:eastAsia="tr-TR"/>
        </w:rPr>
        <w:t>s</w:t>
      </w:r>
      <w:r>
        <w:rPr>
          <w:rFonts w:eastAsia="Times New Roman" w:cstheme="minorHAnsi"/>
          <w:color w:val="333333"/>
          <w:lang w:eastAsia="tr-TR"/>
        </w:rPr>
        <w:t>ergilemeye değer bulunma gibi kalite nitelikleri açısından olu</w:t>
      </w:r>
      <w:r w:rsidR="00B16DA3">
        <w:rPr>
          <w:rFonts w:eastAsia="Times New Roman" w:cstheme="minorHAnsi"/>
          <w:color w:val="333333"/>
          <w:lang w:eastAsia="tr-TR"/>
        </w:rPr>
        <w:t>şacak</w:t>
      </w:r>
      <w:r>
        <w:rPr>
          <w:rFonts w:eastAsia="Times New Roman" w:cstheme="minorHAnsi"/>
          <w:color w:val="333333"/>
          <w:lang w:eastAsia="tr-TR"/>
        </w:rPr>
        <w:t xml:space="preserve"> teşvik edici rekabet </w:t>
      </w:r>
      <w:r w:rsidR="00B16DA3">
        <w:rPr>
          <w:rFonts w:eastAsia="Times New Roman" w:cstheme="minorHAnsi"/>
          <w:color w:val="333333"/>
          <w:lang w:eastAsia="tr-TR"/>
        </w:rPr>
        <w:t>sayesinde ses getirecek, örnek gösterilecek eserlerin ortaya çıkmasın</w:t>
      </w:r>
      <w:r w:rsidR="00FD48A6">
        <w:rPr>
          <w:rFonts w:eastAsia="Times New Roman" w:cstheme="minorHAnsi"/>
          <w:color w:val="333333"/>
          <w:lang w:eastAsia="tr-TR"/>
        </w:rPr>
        <w:t>ı sağlamak;</w:t>
      </w:r>
      <w:r w:rsidR="00B16DA3">
        <w:rPr>
          <w:rFonts w:eastAsia="Times New Roman" w:cstheme="minorHAnsi"/>
          <w:color w:val="333333"/>
          <w:lang w:eastAsia="tr-TR"/>
        </w:rPr>
        <w:t xml:space="preserve"> </w:t>
      </w:r>
    </w:p>
    <w:p w14:paraId="725FA849" w14:textId="77777777" w:rsidR="005B372F" w:rsidRDefault="00B16DA3" w:rsidP="00406FB7">
      <w:pPr>
        <w:numPr>
          <w:ilvl w:val="0"/>
          <w:numId w:val="1"/>
        </w:numPr>
        <w:shd w:val="clear" w:color="auto" w:fill="FFFFFF"/>
        <w:spacing w:before="100" w:beforeAutospacing="1" w:after="0" w:line="240" w:lineRule="auto"/>
        <w:jc w:val="both"/>
        <w:rPr>
          <w:rFonts w:eastAsia="Times New Roman" w:cstheme="minorHAnsi"/>
          <w:color w:val="333333"/>
          <w:lang w:eastAsia="tr-TR"/>
        </w:rPr>
      </w:pPr>
      <w:r>
        <w:rPr>
          <w:rFonts w:eastAsia="Times New Roman" w:cstheme="minorHAnsi"/>
          <w:color w:val="333333"/>
          <w:lang w:eastAsia="tr-TR"/>
        </w:rPr>
        <w:t xml:space="preserve">Bu </w:t>
      </w:r>
      <w:r w:rsidR="00FD48A6">
        <w:rPr>
          <w:rFonts w:eastAsia="Times New Roman" w:cstheme="minorHAnsi"/>
          <w:color w:val="333333"/>
          <w:lang w:eastAsia="tr-TR"/>
        </w:rPr>
        <w:t>yarışma vesilesi</w:t>
      </w:r>
      <w:r>
        <w:rPr>
          <w:rFonts w:eastAsia="Times New Roman" w:cstheme="minorHAnsi"/>
          <w:color w:val="333333"/>
          <w:lang w:eastAsia="tr-TR"/>
        </w:rPr>
        <w:t xml:space="preserve"> ile</w:t>
      </w:r>
      <w:r w:rsidR="00D71357">
        <w:rPr>
          <w:rFonts w:eastAsia="Times New Roman" w:cstheme="minorHAnsi"/>
          <w:color w:val="333333"/>
          <w:lang w:eastAsia="tr-TR"/>
        </w:rPr>
        <w:t>,</w:t>
      </w:r>
      <w:r>
        <w:rPr>
          <w:rFonts w:eastAsia="Times New Roman" w:cstheme="minorHAnsi"/>
          <w:color w:val="333333"/>
          <w:lang w:eastAsia="tr-TR"/>
        </w:rPr>
        <w:t xml:space="preserve"> </w:t>
      </w:r>
      <w:r w:rsidR="00D71357">
        <w:rPr>
          <w:rFonts w:eastAsia="Times New Roman" w:cstheme="minorHAnsi"/>
          <w:color w:val="333333"/>
          <w:lang w:eastAsia="tr-TR"/>
        </w:rPr>
        <w:t xml:space="preserve">teşvik edilmiş </w:t>
      </w:r>
      <w:r>
        <w:rPr>
          <w:rFonts w:eastAsia="Times New Roman" w:cstheme="minorHAnsi"/>
          <w:color w:val="333333"/>
          <w:lang w:eastAsia="tr-TR"/>
        </w:rPr>
        <w:t>öğrenciler tarafından üretil</w:t>
      </w:r>
      <w:r w:rsidR="00D71357">
        <w:rPr>
          <w:rFonts w:eastAsia="Times New Roman" w:cstheme="minorHAnsi"/>
          <w:color w:val="333333"/>
          <w:lang w:eastAsia="tr-TR"/>
        </w:rPr>
        <w:t>en birbirinden yaratıcı ve estetik</w:t>
      </w:r>
      <w:r w:rsidR="00E12908" w:rsidRPr="00E12908">
        <w:rPr>
          <w:rFonts w:eastAsia="Times New Roman" w:cstheme="minorHAnsi"/>
          <w:color w:val="333333"/>
          <w:lang w:eastAsia="tr-TR"/>
        </w:rPr>
        <w:t xml:space="preserve"> afiş tasarımları</w:t>
      </w:r>
      <w:r>
        <w:rPr>
          <w:rFonts w:eastAsia="Times New Roman" w:cstheme="minorHAnsi"/>
          <w:color w:val="333333"/>
          <w:lang w:eastAsia="tr-TR"/>
        </w:rPr>
        <w:t>nı</w:t>
      </w:r>
      <w:r w:rsidR="00E12908" w:rsidRPr="00E12908">
        <w:rPr>
          <w:rFonts w:eastAsia="Times New Roman" w:cstheme="minorHAnsi"/>
          <w:color w:val="333333"/>
          <w:lang w:eastAsia="tr-TR"/>
        </w:rPr>
        <w:t xml:space="preserve"> </w:t>
      </w:r>
      <w:r w:rsidR="00D71357">
        <w:rPr>
          <w:rFonts w:eastAsia="Times New Roman" w:cstheme="minorHAnsi"/>
          <w:color w:val="333333"/>
          <w:lang w:eastAsia="tr-TR"/>
        </w:rPr>
        <w:t xml:space="preserve">basılı ve dijital olarak </w:t>
      </w:r>
      <w:r w:rsidR="00E12908" w:rsidRPr="00E12908">
        <w:rPr>
          <w:rFonts w:eastAsia="Times New Roman" w:cstheme="minorHAnsi"/>
          <w:color w:val="333333"/>
          <w:lang w:eastAsia="tr-TR"/>
        </w:rPr>
        <w:t>çeşitli mecralarda sergileyerek</w:t>
      </w:r>
      <w:r w:rsidR="00D71357">
        <w:rPr>
          <w:rFonts w:eastAsia="Times New Roman" w:cstheme="minorHAnsi"/>
          <w:color w:val="333333"/>
          <w:lang w:eastAsia="tr-TR"/>
        </w:rPr>
        <w:t xml:space="preserve"> Cumhuriyetin 100. Yıl </w:t>
      </w:r>
      <w:r w:rsidR="00FD48A6">
        <w:rPr>
          <w:rFonts w:eastAsia="Times New Roman" w:cstheme="minorHAnsi"/>
          <w:color w:val="333333"/>
          <w:lang w:eastAsia="tr-TR"/>
        </w:rPr>
        <w:t xml:space="preserve">etkinliklerine ve </w:t>
      </w:r>
      <w:r w:rsidR="00D71357">
        <w:rPr>
          <w:rFonts w:eastAsia="Times New Roman" w:cstheme="minorHAnsi"/>
          <w:color w:val="333333"/>
          <w:lang w:eastAsia="tr-TR"/>
        </w:rPr>
        <w:t>kutlamaları</w:t>
      </w:r>
      <w:r w:rsidR="005B372F">
        <w:rPr>
          <w:rFonts w:eastAsia="Times New Roman" w:cstheme="minorHAnsi"/>
          <w:color w:val="333333"/>
          <w:lang w:eastAsia="tr-TR"/>
        </w:rPr>
        <w:t>na</w:t>
      </w:r>
      <w:r w:rsidR="00D71357">
        <w:rPr>
          <w:rFonts w:eastAsia="Times New Roman" w:cstheme="minorHAnsi"/>
          <w:color w:val="333333"/>
          <w:lang w:eastAsia="tr-TR"/>
        </w:rPr>
        <w:t xml:space="preserve"> ses getiren kalıcı katkılar sunmak.  </w:t>
      </w:r>
    </w:p>
    <w:p w14:paraId="5AC7F2E0" w14:textId="77777777" w:rsidR="005B372F" w:rsidRDefault="005B372F" w:rsidP="00406FB7">
      <w:pPr>
        <w:shd w:val="clear" w:color="auto" w:fill="FFFFFF"/>
        <w:spacing w:after="0" w:line="240" w:lineRule="auto"/>
        <w:jc w:val="both"/>
        <w:rPr>
          <w:rFonts w:eastAsia="Times New Roman" w:cstheme="minorHAnsi"/>
          <w:color w:val="333333"/>
          <w:lang w:eastAsia="tr-TR"/>
        </w:rPr>
      </w:pPr>
    </w:p>
    <w:p w14:paraId="43BD6D0B"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KATILIMCILAR</w:t>
      </w:r>
    </w:p>
    <w:p w14:paraId="550D0787" w14:textId="77777777" w:rsidR="00915A74" w:rsidRDefault="00915A74" w:rsidP="00406FB7">
      <w:pPr>
        <w:shd w:val="clear" w:color="auto" w:fill="FFFFFF"/>
        <w:spacing w:after="0" w:line="240" w:lineRule="auto"/>
        <w:jc w:val="both"/>
        <w:rPr>
          <w:rFonts w:eastAsia="Times New Roman" w:cstheme="minorHAnsi"/>
          <w:color w:val="333333"/>
          <w:lang w:eastAsia="tr-TR"/>
        </w:rPr>
      </w:pPr>
    </w:p>
    <w:p w14:paraId="6FE69949" w14:textId="77777777" w:rsidR="00E12908" w:rsidRPr="00E12908" w:rsidRDefault="005B372F" w:rsidP="00406FB7">
      <w:pPr>
        <w:shd w:val="clear" w:color="auto" w:fill="FFFFFF"/>
        <w:spacing w:after="0" w:line="240" w:lineRule="auto"/>
        <w:jc w:val="both"/>
        <w:rPr>
          <w:rFonts w:eastAsia="Times New Roman" w:cstheme="minorHAnsi"/>
          <w:color w:val="333333"/>
          <w:lang w:eastAsia="tr-TR"/>
        </w:rPr>
      </w:pPr>
      <w:r>
        <w:rPr>
          <w:rFonts w:eastAsia="Times New Roman" w:cstheme="minorHAnsi"/>
          <w:color w:val="333333"/>
          <w:lang w:eastAsia="tr-TR"/>
        </w:rPr>
        <w:t>Türkiye</w:t>
      </w:r>
      <w:r w:rsidR="00FD48A6">
        <w:rPr>
          <w:rFonts w:eastAsia="Times New Roman" w:cstheme="minorHAnsi"/>
          <w:color w:val="333333"/>
          <w:lang w:eastAsia="tr-TR"/>
        </w:rPr>
        <w:t xml:space="preserve"> Cumhuriyeti ve</w:t>
      </w:r>
      <w:r>
        <w:rPr>
          <w:rFonts w:eastAsia="Times New Roman" w:cstheme="minorHAnsi"/>
          <w:color w:val="333333"/>
          <w:lang w:eastAsia="tr-TR"/>
        </w:rPr>
        <w:t xml:space="preserve"> K</w:t>
      </w:r>
      <w:r w:rsidR="00FD48A6">
        <w:rPr>
          <w:rFonts w:eastAsia="Times New Roman" w:cstheme="minorHAnsi"/>
          <w:color w:val="333333"/>
          <w:lang w:eastAsia="tr-TR"/>
        </w:rPr>
        <w:t>.</w:t>
      </w:r>
      <w:r>
        <w:rPr>
          <w:rFonts w:eastAsia="Times New Roman" w:cstheme="minorHAnsi"/>
          <w:color w:val="333333"/>
          <w:lang w:eastAsia="tr-TR"/>
        </w:rPr>
        <w:t>K</w:t>
      </w:r>
      <w:r w:rsidR="00FD48A6">
        <w:rPr>
          <w:rFonts w:eastAsia="Times New Roman" w:cstheme="minorHAnsi"/>
          <w:color w:val="333333"/>
          <w:lang w:eastAsia="tr-TR"/>
        </w:rPr>
        <w:t>.</w:t>
      </w:r>
      <w:r>
        <w:rPr>
          <w:rFonts w:eastAsia="Times New Roman" w:cstheme="minorHAnsi"/>
          <w:color w:val="333333"/>
          <w:lang w:eastAsia="tr-TR"/>
        </w:rPr>
        <w:t>T</w:t>
      </w:r>
      <w:r w:rsidR="00FD48A6">
        <w:rPr>
          <w:rFonts w:eastAsia="Times New Roman" w:cstheme="minorHAnsi"/>
          <w:color w:val="333333"/>
          <w:lang w:eastAsia="tr-TR"/>
        </w:rPr>
        <w:t>.</w:t>
      </w:r>
      <w:r>
        <w:rPr>
          <w:rFonts w:eastAsia="Times New Roman" w:cstheme="minorHAnsi"/>
          <w:color w:val="333333"/>
          <w:lang w:eastAsia="tr-TR"/>
        </w:rPr>
        <w:t>C</w:t>
      </w:r>
      <w:r w:rsidR="00FD48A6">
        <w:rPr>
          <w:rFonts w:eastAsia="Times New Roman" w:cstheme="minorHAnsi"/>
          <w:color w:val="333333"/>
          <w:lang w:eastAsia="tr-TR"/>
        </w:rPr>
        <w:t>.</w:t>
      </w:r>
      <w:r>
        <w:rPr>
          <w:rFonts w:eastAsia="Times New Roman" w:cstheme="minorHAnsi"/>
          <w:color w:val="333333"/>
          <w:lang w:eastAsia="tr-TR"/>
        </w:rPr>
        <w:t xml:space="preserve"> Üniversiteleri, Güzel Sanatlar, Sanat ve Tasarım, Mimarlık, İletişim vb. Fakülteler</w:t>
      </w:r>
      <w:r w:rsidR="00FD48A6">
        <w:rPr>
          <w:rFonts w:eastAsia="Times New Roman" w:cstheme="minorHAnsi"/>
          <w:color w:val="333333"/>
          <w:lang w:eastAsia="tr-TR"/>
        </w:rPr>
        <w:t>ine</w:t>
      </w:r>
      <w:r>
        <w:rPr>
          <w:rFonts w:eastAsia="Times New Roman" w:cstheme="minorHAnsi"/>
          <w:color w:val="333333"/>
          <w:lang w:eastAsia="tr-TR"/>
        </w:rPr>
        <w:t>, Meslek Yüksek Okullarına bağlı Görsel Sanatlar, Grafik Tasarım, İletişim Tasarım, Görsel İletişim Tasarım vb. bölümlerde lisans, ön lisans programlarına kayıtlı öğrenciler, yanı sıra bu ana bilim ve</w:t>
      </w:r>
      <w:r w:rsidR="00E12908" w:rsidRPr="00E12908">
        <w:rPr>
          <w:rFonts w:eastAsia="Times New Roman" w:cstheme="minorHAnsi"/>
          <w:color w:val="333333"/>
          <w:lang w:eastAsia="tr-TR"/>
        </w:rPr>
        <w:t xml:space="preserve"> </w:t>
      </w:r>
      <w:r>
        <w:rPr>
          <w:rFonts w:eastAsia="Times New Roman" w:cstheme="minorHAnsi"/>
          <w:color w:val="333333"/>
          <w:lang w:eastAsia="tr-TR"/>
        </w:rPr>
        <w:t>ana s</w:t>
      </w:r>
      <w:r w:rsidR="00E12908" w:rsidRPr="00E12908">
        <w:rPr>
          <w:rFonts w:eastAsia="Times New Roman" w:cstheme="minorHAnsi"/>
          <w:color w:val="333333"/>
          <w:lang w:eastAsia="tr-TR"/>
        </w:rPr>
        <w:t xml:space="preserve">anat </w:t>
      </w:r>
      <w:r>
        <w:rPr>
          <w:rFonts w:eastAsia="Times New Roman" w:cstheme="minorHAnsi"/>
          <w:color w:val="333333"/>
          <w:lang w:eastAsia="tr-TR"/>
        </w:rPr>
        <w:t xml:space="preserve">dallarında Yüksek Lisans, Sanatta Yeterlik </w:t>
      </w:r>
      <w:r w:rsidR="00E12908" w:rsidRPr="00E12908">
        <w:rPr>
          <w:rFonts w:eastAsia="Times New Roman" w:cstheme="minorHAnsi"/>
          <w:color w:val="333333"/>
          <w:lang w:eastAsia="tr-TR"/>
        </w:rPr>
        <w:t xml:space="preserve">ve </w:t>
      </w:r>
      <w:r>
        <w:rPr>
          <w:rFonts w:eastAsia="Times New Roman" w:cstheme="minorHAnsi"/>
          <w:color w:val="333333"/>
          <w:lang w:eastAsia="tr-TR"/>
        </w:rPr>
        <w:t xml:space="preserve">Doktora yapmakta olan </w:t>
      </w:r>
      <w:r w:rsidR="00FD48A6">
        <w:rPr>
          <w:rFonts w:eastAsia="Times New Roman" w:cstheme="minorHAnsi"/>
          <w:color w:val="333333"/>
          <w:lang w:eastAsia="tr-TR"/>
        </w:rPr>
        <w:t xml:space="preserve">lisansüstü </w:t>
      </w:r>
      <w:r>
        <w:rPr>
          <w:rFonts w:eastAsia="Times New Roman" w:cstheme="minorHAnsi"/>
          <w:color w:val="333333"/>
          <w:lang w:eastAsia="tr-TR"/>
        </w:rPr>
        <w:t>öğrencilerimiz yarışmaya katılabilirler. Katılımcılardan Türkiye Cumhuriyeti veya K</w:t>
      </w:r>
      <w:r w:rsidR="00FD48A6">
        <w:rPr>
          <w:rFonts w:eastAsia="Times New Roman" w:cstheme="minorHAnsi"/>
          <w:color w:val="333333"/>
          <w:lang w:eastAsia="tr-TR"/>
        </w:rPr>
        <w:t>.</w:t>
      </w:r>
      <w:r>
        <w:rPr>
          <w:rFonts w:eastAsia="Times New Roman" w:cstheme="minorHAnsi"/>
          <w:color w:val="333333"/>
          <w:lang w:eastAsia="tr-TR"/>
        </w:rPr>
        <w:t>K</w:t>
      </w:r>
      <w:r w:rsidR="00FD48A6">
        <w:rPr>
          <w:rFonts w:eastAsia="Times New Roman" w:cstheme="minorHAnsi"/>
          <w:color w:val="333333"/>
          <w:lang w:eastAsia="tr-TR"/>
        </w:rPr>
        <w:t>.</w:t>
      </w:r>
      <w:r>
        <w:rPr>
          <w:rFonts w:eastAsia="Times New Roman" w:cstheme="minorHAnsi"/>
          <w:color w:val="333333"/>
          <w:lang w:eastAsia="tr-TR"/>
        </w:rPr>
        <w:t>T</w:t>
      </w:r>
      <w:r w:rsidR="00FD48A6">
        <w:rPr>
          <w:rFonts w:eastAsia="Times New Roman" w:cstheme="minorHAnsi"/>
          <w:color w:val="333333"/>
          <w:lang w:eastAsia="tr-TR"/>
        </w:rPr>
        <w:t>.</w:t>
      </w:r>
      <w:r>
        <w:rPr>
          <w:rFonts w:eastAsia="Times New Roman" w:cstheme="minorHAnsi"/>
          <w:color w:val="333333"/>
          <w:lang w:eastAsia="tr-TR"/>
        </w:rPr>
        <w:t>C</w:t>
      </w:r>
      <w:r w:rsidR="00FD48A6">
        <w:rPr>
          <w:rFonts w:eastAsia="Times New Roman" w:cstheme="minorHAnsi"/>
          <w:color w:val="333333"/>
          <w:lang w:eastAsia="tr-TR"/>
        </w:rPr>
        <w:t>.</w:t>
      </w:r>
      <w:r>
        <w:rPr>
          <w:rFonts w:eastAsia="Times New Roman" w:cstheme="minorHAnsi"/>
          <w:color w:val="333333"/>
          <w:lang w:eastAsia="tr-TR"/>
        </w:rPr>
        <w:t xml:space="preserve"> vatandaşı olma şartı aranmamaktadır. Erasmus, Farabi vb. programlar kapsamında </w:t>
      </w:r>
      <w:r w:rsidR="00FD48A6">
        <w:rPr>
          <w:rFonts w:eastAsia="Times New Roman" w:cstheme="minorHAnsi"/>
          <w:color w:val="333333"/>
          <w:lang w:eastAsia="tr-TR"/>
        </w:rPr>
        <w:t>Üniversitelerimizde Uluslararası</w:t>
      </w:r>
      <w:r w:rsidR="00406FB7">
        <w:rPr>
          <w:rFonts w:eastAsia="Times New Roman" w:cstheme="minorHAnsi"/>
          <w:color w:val="333333"/>
          <w:lang w:eastAsia="tr-TR"/>
        </w:rPr>
        <w:t xml:space="preserve"> öğrenciler de yarışmaya katılabilir. </w:t>
      </w:r>
    </w:p>
    <w:p w14:paraId="7C937E27" w14:textId="77777777" w:rsidR="00406FB7" w:rsidRDefault="00406FB7" w:rsidP="00406FB7">
      <w:pPr>
        <w:shd w:val="clear" w:color="auto" w:fill="FFFFFF"/>
        <w:spacing w:after="0" w:line="240" w:lineRule="auto"/>
        <w:jc w:val="both"/>
        <w:rPr>
          <w:rFonts w:eastAsia="Times New Roman" w:cstheme="minorHAnsi"/>
          <w:color w:val="333333"/>
          <w:lang w:eastAsia="tr-TR"/>
        </w:rPr>
      </w:pPr>
    </w:p>
    <w:p w14:paraId="415B8917"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YARIŞMAYA KATILIM ŞARTLARI ve KURALLAR</w:t>
      </w:r>
    </w:p>
    <w:p w14:paraId="6FA718FC" w14:textId="77777777" w:rsidR="00E12908" w:rsidRPr="00E12908" w:rsidRDefault="00E12908" w:rsidP="00406FB7">
      <w:pPr>
        <w:numPr>
          <w:ilvl w:val="0"/>
          <w:numId w:val="2"/>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lastRenderedPageBreak/>
        <w:t>Yarışma belirtilen kurumların ön lisans</w:t>
      </w:r>
      <w:r w:rsidR="00406FB7">
        <w:rPr>
          <w:rFonts w:eastAsia="Times New Roman" w:cstheme="minorHAnsi"/>
          <w:color w:val="333333"/>
          <w:lang w:eastAsia="tr-TR"/>
        </w:rPr>
        <w:t xml:space="preserve">, </w:t>
      </w:r>
      <w:r w:rsidRPr="00E12908">
        <w:rPr>
          <w:rFonts w:eastAsia="Times New Roman" w:cstheme="minorHAnsi"/>
          <w:color w:val="333333"/>
          <w:lang w:eastAsia="tr-TR"/>
        </w:rPr>
        <w:t xml:space="preserve">lisans </w:t>
      </w:r>
      <w:r w:rsidR="00406FB7">
        <w:rPr>
          <w:rFonts w:eastAsia="Times New Roman" w:cstheme="minorHAnsi"/>
          <w:color w:val="333333"/>
          <w:lang w:eastAsia="tr-TR"/>
        </w:rPr>
        <w:t xml:space="preserve">ve lisansüstü </w:t>
      </w:r>
      <w:r w:rsidRPr="00E12908">
        <w:rPr>
          <w:rFonts w:eastAsia="Times New Roman" w:cstheme="minorHAnsi"/>
          <w:color w:val="333333"/>
          <w:lang w:eastAsia="tr-TR"/>
        </w:rPr>
        <w:t>öğrencilerine açıktır.</w:t>
      </w:r>
    </w:p>
    <w:p w14:paraId="78766F62" w14:textId="77777777" w:rsidR="00E12908" w:rsidRPr="00E12908" w:rsidRDefault="00E12908" w:rsidP="00406FB7">
      <w:pPr>
        <w:numPr>
          <w:ilvl w:val="0"/>
          <w:numId w:val="2"/>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Yarışmaya en fazla </w:t>
      </w:r>
      <w:r w:rsidR="00FD48A6">
        <w:rPr>
          <w:rFonts w:eastAsia="Times New Roman" w:cstheme="minorHAnsi"/>
          <w:color w:val="333333"/>
          <w:lang w:eastAsia="tr-TR"/>
        </w:rPr>
        <w:t>bir (</w:t>
      </w:r>
      <w:r w:rsidRPr="00E12908">
        <w:rPr>
          <w:rFonts w:eastAsia="Times New Roman" w:cstheme="minorHAnsi"/>
          <w:color w:val="333333"/>
          <w:lang w:eastAsia="tr-TR"/>
        </w:rPr>
        <w:t>1</w:t>
      </w:r>
      <w:r w:rsidR="00FD48A6">
        <w:rPr>
          <w:rFonts w:eastAsia="Times New Roman" w:cstheme="minorHAnsi"/>
          <w:color w:val="333333"/>
          <w:lang w:eastAsia="tr-TR"/>
        </w:rPr>
        <w:t>)</w:t>
      </w:r>
      <w:r w:rsidRPr="00E12908">
        <w:rPr>
          <w:rFonts w:eastAsia="Times New Roman" w:cstheme="minorHAnsi"/>
          <w:color w:val="333333"/>
          <w:lang w:eastAsia="tr-TR"/>
        </w:rPr>
        <w:t xml:space="preserve"> afiş tasarımı ile katılım sağlanabilir.</w:t>
      </w:r>
    </w:p>
    <w:p w14:paraId="729BFBE8" w14:textId="77777777" w:rsidR="00E12908" w:rsidRDefault="00E12908" w:rsidP="00406FB7">
      <w:pPr>
        <w:numPr>
          <w:ilvl w:val="0"/>
          <w:numId w:val="2"/>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Yarışmaya başvuru ücretsizdir.</w:t>
      </w:r>
    </w:p>
    <w:p w14:paraId="651BF67B" w14:textId="77777777" w:rsidR="00CE73C2" w:rsidRPr="00E12908" w:rsidRDefault="00CE73C2" w:rsidP="00406FB7">
      <w:pPr>
        <w:numPr>
          <w:ilvl w:val="0"/>
          <w:numId w:val="2"/>
        </w:numPr>
        <w:shd w:val="clear" w:color="auto" w:fill="FFFFFF"/>
        <w:spacing w:before="100" w:beforeAutospacing="1" w:after="0" w:afterAutospacing="1" w:line="240" w:lineRule="auto"/>
        <w:jc w:val="both"/>
        <w:rPr>
          <w:rFonts w:eastAsia="Times New Roman" w:cstheme="minorHAnsi"/>
          <w:color w:val="333333"/>
          <w:lang w:eastAsia="tr-TR"/>
        </w:rPr>
      </w:pPr>
      <w:r>
        <w:rPr>
          <w:rFonts w:eastAsia="Times New Roman" w:cstheme="minorHAnsi"/>
          <w:color w:val="333333"/>
          <w:lang w:eastAsia="tr-TR"/>
        </w:rPr>
        <w:t xml:space="preserve">Yarışmaya katılım dijital ortamda gerçekleşecektir. Basılı evrak: Başvuru Formu, görsel malzeme: Afiş tasarımının çıktısı, </w:t>
      </w:r>
      <w:proofErr w:type="spellStart"/>
      <w:r>
        <w:rPr>
          <w:rFonts w:eastAsia="Times New Roman" w:cstheme="minorHAnsi"/>
          <w:color w:val="333333"/>
          <w:lang w:eastAsia="tr-TR"/>
        </w:rPr>
        <w:t>fotobloğa</w:t>
      </w:r>
      <w:proofErr w:type="spellEnd"/>
      <w:r>
        <w:rPr>
          <w:rFonts w:eastAsia="Times New Roman" w:cstheme="minorHAnsi"/>
          <w:color w:val="333333"/>
          <w:lang w:eastAsia="tr-TR"/>
        </w:rPr>
        <w:t xml:space="preserve"> baskısı vb. fiziksek çıktıların kargo ile gönderilmesi söz konusu değildir. Başvuru Formu Word veya PDF, Afiş Tasarımları JPEG veya PDF formatında e-posta yolu ile </w:t>
      </w:r>
      <w:hyperlink r:id="rId5" w:history="1">
        <w:r w:rsidRPr="00DB02D5">
          <w:rPr>
            <w:rStyle w:val="Kpr"/>
            <w:rFonts w:eastAsia="Times New Roman" w:cstheme="minorHAnsi"/>
            <w:lang w:eastAsia="tr-TR"/>
          </w:rPr>
          <w:t>ilefetkinlik@ibu.edu.tr</w:t>
        </w:r>
      </w:hyperlink>
      <w:r>
        <w:rPr>
          <w:rFonts w:eastAsia="Times New Roman" w:cstheme="minorHAnsi"/>
          <w:color w:val="333333"/>
          <w:lang w:eastAsia="tr-TR"/>
        </w:rPr>
        <w:t xml:space="preserve"> adresine gönderilerek yapılacaktır.  </w:t>
      </w:r>
    </w:p>
    <w:p w14:paraId="7CCBA89E" w14:textId="77777777" w:rsidR="00E12908" w:rsidRPr="00E12908" w:rsidRDefault="00E12908" w:rsidP="00406FB7">
      <w:pPr>
        <w:numPr>
          <w:ilvl w:val="0"/>
          <w:numId w:val="2"/>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Afiş tasarımının içeriğinde kullanılan her türlü materyal/materyallerin bizzat katılımcı tarafından üretilmiş olması veya kullanım haklarının katılımcıda olması gerekmektedir.</w:t>
      </w:r>
    </w:p>
    <w:p w14:paraId="2C10B0BB"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Afiş tasarımının daha önce herhangi bir yarışmaya katılmamış, afişin tamamı ya da bir bölümü kopya edilmemiş, özgün ve telif haklarının satılmamış olması gerekmektedir.</w:t>
      </w:r>
      <w:r w:rsidR="00406FB7">
        <w:rPr>
          <w:rFonts w:eastAsia="Times New Roman" w:cstheme="minorHAnsi"/>
          <w:color w:val="333333"/>
          <w:lang w:eastAsia="tr-TR"/>
        </w:rPr>
        <w:t xml:space="preserve"> </w:t>
      </w:r>
      <w:r w:rsidRPr="00E12908">
        <w:rPr>
          <w:rFonts w:eastAsia="Times New Roman" w:cstheme="minorHAnsi"/>
          <w:color w:val="333333"/>
          <w:lang w:eastAsia="tr-TR"/>
        </w:rPr>
        <w:t>Bu kurala uymayan afiş tasarımları değerlendirmeye alınmayacaktır.</w:t>
      </w:r>
    </w:p>
    <w:p w14:paraId="1758CF2D"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 tamamlanıp ödül veya sergileme hakkı kazansa dahi yarışmaya gönderilen tasarımlar 4.ve 5.maddelerdeki hükümleri taşımadığı anlaşıldığında yarışmacı ihraç edilir ve verilen ödül varsa geri alınır. Telif haklarının ihlali nedeniyle doğacak her türlü ve mali sorumluluk yarışmacıya aittir.</w:t>
      </w:r>
    </w:p>
    <w:p w14:paraId="4510B1A3"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Afişlerde </w:t>
      </w:r>
      <w:r w:rsidR="00406FB7" w:rsidRPr="00406FB7">
        <w:rPr>
          <w:rFonts w:eastAsia="Times New Roman" w:cstheme="minorHAnsi"/>
          <w:color w:val="333333"/>
          <w:lang w:eastAsia="tr-TR"/>
        </w:rPr>
        <w:t xml:space="preserve">yarışmanın konusu olan </w:t>
      </w:r>
      <w:r w:rsidR="00FD48A6">
        <w:rPr>
          <w:rFonts w:eastAsia="Times New Roman" w:cstheme="minorHAnsi"/>
          <w:b/>
          <w:bCs/>
          <w:color w:val="333333"/>
          <w:lang w:eastAsia="tr-TR"/>
        </w:rPr>
        <w:t>İlelebet Cumhuriyet, İlelebet Türkiye Yüzyılları</w:t>
      </w:r>
      <w:r w:rsidR="00406FB7" w:rsidRPr="00406FB7">
        <w:rPr>
          <w:rFonts w:eastAsia="Times New Roman" w:cstheme="minorHAnsi"/>
          <w:color w:val="333333"/>
          <w:lang w:eastAsia="tr-TR"/>
        </w:rPr>
        <w:t xml:space="preserve"> mottosunun</w:t>
      </w:r>
      <w:r w:rsidRPr="00E12908">
        <w:rPr>
          <w:rFonts w:eastAsia="Times New Roman" w:cstheme="minorHAnsi"/>
          <w:color w:val="333333"/>
          <w:lang w:eastAsia="tr-TR"/>
        </w:rPr>
        <w:t xml:space="preserve"> </w:t>
      </w:r>
      <w:r w:rsidR="00406FB7" w:rsidRPr="00406FB7">
        <w:rPr>
          <w:rFonts w:eastAsia="Times New Roman" w:cstheme="minorHAnsi"/>
          <w:color w:val="333333"/>
          <w:lang w:eastAsia="tr-TR"/>
        </w:rPr>
        <w:t>yer alması isteğe bağlıdır. Bu motto</w:t>
      </w:r>
      <w:r w:rsidRPr="00E12908">
        <w:rPr>
          <w:rFonts w:eastAsia="Times New Roman" w:cstheme="minorHAnsi"/>
          <w:color w:val="333333"/>
          <w:lang w:eastAsia="tr-TR"/>
        </w:rPr>
        <w:t xml:space="preserve"> kullanılacak</w:t>
      </w:r>
      <w:r w:rsidR="00FD48A6">
        <w:rPr>
          <w:rFonts w:eastAsia="Times New Roman" w:cstheme="minorHAnsi"/>
          <w:color w:val="333333"/>
          <w:lang w:eastAsia="tr-TR"/>
        </w:rPr>
        <w:t xml:space="preserve"> ise</w:t>
      </w:r>
      <w:r w:rsidRPr="00E12908">
        <w:rPr>
          <w:rFonts w:eastAsia="Times New Roman" w:cstheme="minorHAnsi"/>
          <w:color w:val="333333"/>
          <w:lang w:eastAsia="tr-TR"/>
        </w:rPr>
        <w:t xml:space="preserve"> </w:t>
      </w:r>
      <w:r w:rsidR="00406FB7" w:rsidRPr="00406FB7">
        <w:rPr>
          <w:rFonts w:eastAsia="Times New Roman" w:cstheme="minorHAnsi"/>
          <w:color w:val="333333"/>
          <w:lang w:eastAsia="tr-TR"/>
        </w:rPr>
        <w:t xml:space="preserve">okunaklı bir yazı karakteri kullanılması ve </w:t>
      </w:r>
      <w:r w:rsidRPr="00E12908">
        <w:rPr>
          <w:rFonts w:eastAsia="Times New Roman" w:cstheme="minorHAnsi"/>
          <w:color w:val="333333"/>
          <w:lang w:eastAsia="tr-TR"/>
        </w:rPr>
        <w:t xml:space="preserve">Türkçe </w:t>
      </w:r>
      <w:r w:rsidR="00406FB7" w:rsidRPr="00406FB7">
        <w:rPr>
          <w:rFonts w:eastAsia="Times New Roman" w:cstheme="minorHAnsi"/>
          <w:color w:val="333333"/>
          <w:lang w:eastAsia="tr-TR"/>
        </w:rPr>
        <w:t xml:space="preserve">karakterlerden </w:t>
      </w:r>
      <w:r w:rsidRPr="00E12908">
        <w:rPr>
          <w:rFonts w:eastAsia="Times New Roman" w:cstheme="minorHAnsi"/>
          <w:color w:val="333333"/>
          <w:lang w:eastAsia="tr-TR"/>
        </w:rPr>
        <w:t>ol</w:t>
      </w:r>
      <w:r w:rsidR="00406FB7" w:rsidRPr="00406FB7">
        <w:rPr>
          <w:rFonts w:eastAsia="Times New Roman" w:cstheme="minorHAnsi"/>
          <w:color w:val="333333"/>
          <w:lang w:eastAsia="tr-TR"/>
        </w:rPr>
        <w:t xml:space="preserve">uşturulmasına dikkat edilmelidir. </w:t>
      </w:r>
      <w:r w:rsidRPr="00E12908">
        <w:rPr>
          <w:rFonts w:eastAsia="Times New Roman" w:cstheme="minorHAnsi"/>
          <w:color w:val="333333"/>
          <w:lang w:eastAsia="tr-TR"/>
        </w:rPr>
        <w:t> </w:t>
      </w:r>
    </w:p>
    <w:p w14:paraId="2C7B8E36"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Afişlerin hiçbir bölümünde reklam içerikli veya sponsora ait olabilecek logo ve herhangi bir markayı temsil edebilecek görsel içerik bulunmamalıdır.</w:t>
      </w:r>
    </w:p>
    <w:p w14:paraId="1B0B78D9"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Yarışmaya gönderilen eserlerin Türkiye Cumhuriyeti’nin temel değerlerine aykırı olmamasına dikkat edilmelidir.</w:t>
      </w:r>
    </w:p>
    <w:p w14:paraId="2227DE65"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Afişler dijital ortamda hazırlanmalıdır. Çalışmalar için teknik serbesttir, ancak basım, çoğaltım ve dijital ortamda yayımlamaya uygun olmalıdır. Tasarımlar işletim sistemi sınırlaması olmadan; tasarım yazılımları (Adobe </w:t>
      </w:r>
      <w:proofErr w:type="spellStart"/>
      <w:r w:rsidRPr="00E12908">
        <w:rPr>
          <w:rFonts w:eastAsia="Times New Roman" w:cstheme="minorHAnsi"/>
          <w:color w:val="333333"/>
          <w:lang w:eastAsia="tr-TR"/>
        </w:rPr>
        <w:t>Illustrator</w:t>
      </w:r>
      <w:proofErr w:type="spellEnd"/>
      <w:r w:rsidRPr="00E12908">
        <w:rPr>
          <w:rFonts w:eastAsia="Times New Roman" w:cstheme="minorHAnsi"/>
          <w:color w:val="333333"/>
          <w:lang w:eastAsia="tr-TR"/>
        </w:rPr>
        <w:t xml:space="preserve"> (</w:t>
      </w:r>
      <w:proofErr w:type="spellStart"/>
      <w:r w:rsidRPr="00E12908">
        <w:rPr>
          <w:rFonts w:eastAsia="Times New Roman" w:cstheme="minorHAnsi"/>
          <w:color w:val="333333"/>
          <w:lang w:eastAsia="tr-TR"/>
        </w:rPr>
        <w:t>Ai</w:t>
      </w:r>
      <w:proofErr w:type="spellEnd"/>
      <w:r w:rsidRPr="00E12908">
        <w:rPr>
          <w:rFonts w:eastAsia="Times New Roman" w:cstheme="minorHAnsi"/>
          <w:color w:val="333333"/>
          <w:lang w:eastAsia="tr-TR"/>
        </w:rPr>
        <w:t xml:space="preserve">), </w:t>
      </w:r>
      <w:proofErr w:type="spellStart"/>
      <w:r w:rsidRPr="00E12908">
        <w:rPr>
          <w:rFonts w:eastAsia="Times New Roman" w:cstheme="minorHAnsi"/>
          <w:color w:val="333333"/>
          <w:lang w:eastAsia="tr-TR"/>
        </w:rPr>
        <w:t>Corel</w:t>
      </w:r>
      <w:proofErr w:type="spellEnd"/>
      <w:r w:rsidRPr="00E12908">
        <w:rPr>
          <w:rFonts w:eastAsia="Times New Roman" w:cstheme="minorHAnsi"/>
          <w:color w:val="333333"/>
          <w:lang w:eastAsia="tr-TR"/>
        </w:rPr>
        <w:t xml:space="preserve"> Draw, Adobe Photoshop vb.) kullanılarak yapılmalıdır.</w:t>
      </w:r>
    </w:p>
    <w:p w14:paraId="6E8BA00E"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Afiş tasarımları </w:t>
      </w:r>
      <w:r w:rsidR="00406FB7" w:rsidRPr="00406FB7">
        <w:rPr>
          <w:rFonts w:eastAsia="Times New Roman" w:cstheme="minorHAnsi"/>
          <w:color w:val="333333"/>
          <w:lang w:eastAsia="tr-TR"/>
        </w:rPr>
        <w:t>7</w:t>
      </w:r>
      <w:r w:rsidRPr="00E12908">
        <w:rPr>
          <w:rFonts w:eastAsia="Times New Roman" w:cstheme="minorHAnsi"/>
          <w:color w:val="333333"/>
          <w:lang w:eastAsia="tr-TR"/>
        </w:rPr>
        <w:t>0x</w:t>
      </w:r>
      <w:r w:rsidR="00406FB7" w:rsidRPr="00406FB7">
        <w:rPr>
          <w:rFonts w:eastAsia="Times New Roman" w:cstheme="minorHAnsi"/>
          <w:color w:val="333333"/>
          <w:lang w:eastAsia="tr-TR"/>
        </w:rPr>
        <w:t>5</w:t>
      </w:r>
      <w:r w:rsidRPr="00E12908">
        <w:rPr>
          <w:rFonts w:eastAsia="Times New Roman" w:cstheme="minorHAnsi"/>
          <w:color w:val="333333"/>
          <w:lang w:eastAsia="tr-TR"/>
        </w:rPr>
        <w:t>0 cm ölçülerinde dikey olarak çalışılmalıdır. Söz konusu ölçü dışında yapılan afişler değerlendirilmeye alınmayacaktır.</w:t>
      </w:r>
    </w:p>
    <w:p w14:paraId="7D883158" w14:textId="77777777" w:rsidR="00406FB7"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Afişler CMYK modunda 300 </w:t>
      </w:r>
      <w:proofErr w:type="spellStart"/>
      <w:r w:rsidRPr="00E12908">
        <w:rPr>
          <w:rFonts w:eastAsia="Times New Roman" w:cstheme="minorHAnsi"/>
          <w:color w:val="333333"/>
          <w:lang w:eastAsia="tr-TR"/>
        </w:rPr>
        <w:t>dpi</w:t>
      </w:r>
      <w:proofErr w:type="spellEnd"/>
      <w:r w:rsidRPr="00E12908">
        <w:rPr>
          <w:rFonts w:eastAsia="Times New Roman" w:cstheme="minorHAnsi"/>
          <w:color w:val="333333"/>
          <w:lang w:eastAsia="tr-TR"/>
        </w:rPr>
        <w:t xml:space="preserve"> çözünürlükte hazırlanmalı, JPEG ve</w:t>
      </w:r>
      <w:r w:rsidR="00274055">
        <w:rPr>
          <w:rFonts w:eastAsia="Times New Roman" w:cstheme="minorHAnsi"/>
          <w:color w:val="333333"/>
          <w:lang w:eastAsia="tr-TR"/>
        </w:rPr>
        <w:t>ya</w:t>
      </w:r>
      <w:r w:rsidRPr="00E12908">
        <w:rPr>
          <w:rFonts w:eastAsia="Times New Roman" w:cstheme="minorHAnsi"/>
          <w:color w:val="333333"/>
          <w:lang w:eastAsia="tr-TR"/>
        </w:rPr>
        <w:t xml:space="preserve"> PDF (Orijinal boyutunda ve sıkıştırılmamış baskıya uygun PDF formatında, High </w:t>
      </w:r>
      <w:proofErr w:type="spellStart"/>
      <w:r w:rsidRPr="00E12908">
        <w:rPr>
          <w:rFonts w:eastAsia="Times New Roman" w:cstheme="minorHAnsi"/>
          <w:color w:val="333333"/>
          <w:lang w:eastAsia="tr-TR"/>
        </w:rPr>
        <w:t>Quality</w:t>
      </w:r>
      <w:proofErr w:type="spellEnd"/>
      <w:r w:rsidRPr="00E12908">
        <w:rPr>
          <w:rFonts w:eastAsia="Times New Roman" w:cstheme="minorHAnsi"/>
          <w:color w:val="333333"/>
          <w:lang w:eastAsia="tr-TR"/>
        </w:rPr>
        <w:t xml:space="preserve"> </w:t>
      </w:r>
      <w:proofErr w:type="spellStart"/>
      <w:r w:rsidRPr="00E12908">
        <w:rPr>
          <w:rFonts w:eastAsia="Times New Roman" w:cstheme="minorHAnsi"/>
          <w:color w:val="333333"/>
          <w:lang w:eastAsia="tr-TR"/>
        </w:rPr>
        <w:t>Print</w:t>
      </w:r>
      <w:proofErr w:type="spellEnd"/>
      <w:r w:rsidRPr="00E12908">
        <w:rPr>
          <w:rFonts w:eastAsia="Times New Roman" w:cstheme="minorHAnsi"/>
          <w:color w:val="333333"/>
          <w:lang w:eastAsia="tr-TR"/>
        </w:rPr>
        <w:t xml:space="preserve">) uzantılı belge olarak herhangi bir sıkıştırma yapılmaksızın gönderilmelidir. Tasarımda kullanılacak görseller de baskıya uygun çözünürlükte (300 </w:t>
      </w:r>
      <w:proofErr w:type="spellStart"/>
      <w:r w:rsidRPr="00E12908">
        <w:rPr>
          <w:rFonts w:eastAsia="Times New Roman" w:cstheme="minorHAnsi"/>
          <w:color w:val="333333"/>
          <w:lang w:eastAsia="tr-TR"/>
        </w:rPr>
        <w:t>dpi</w:t>
      </w:r>
      <w:proofErr w:type="spellEnd"/>
      <w:r w:rsidRPr="00E12908">
        <w:rPr>
          <w:rFonts w:eastAsia="Times New Roman" w:cstheme="minorHAnsi"/>
          <w:color w:val="333333"/>
          <w:lang w:eastAsia="tr-TR"/>
        </w:rPr>
        <w:t>) olmalıdır.</w:t>
      </w:r>
    </w:p>
    <w:p w14:paraId="6CD9EB56" w14:textId="77777777" w:rsidR="00E12908" w:rsidRPr="00E12908" w:rsidRDefault="00E12908" w:rsidP="00406FB7">
      <w:pPr>
        <w:numPr>
          <w:ilvl w:val="0"/>
          <w:numId w:val="2"/>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Yarışmaya katılan ödül alan ve başarılı bulunan afişlerden bir seçki sergisi düzenlenecektir. Ödül alan ve sergilenmeye değer bulunan çalışmaların katılımcılarına “Katılım Belgesi” e-posta yoluyla gönderilecektir.</w:t>
      </w:r>
    </w:p>
    <w:p w14:paraId="7F263182" w14:textId="77777777" w:rsidR="00406FB7" w:rsidRDefault="00406FB7" w:rsidP="00406FB7">
      <w:pPr>
        <w:shd w:val="clear" w:color="auto" w:fill="FFFFFF"/>
        <w:spacing w:after="0" w:line="240" w:lineRule="auto"/>
        <w:jc w:val="both"/>
        <w:rPr>
          <w:rFonts w:eastAsia="Times New Roman" w:cstheme="minorHAnsi"/>
          <w:color w:val="333333"/>
          <w:lang w:eastAsia="tr-TR"/>
        </w:rPr>
      </w:pPr>
    </w:p>
    <w:p w14:paraId="77463E63"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AFİŞ GÖNDERİM KOŞULLARI</w:t>
      </w:r>
    </w:p>
    <w:p w14:paraId="5CD44709" w14:textId="77777777" w:rsidR="00E12908" w:rsidRPr="00E12908" w:rsidRDefault="00E12908" w:rsidP="00406FB7">
      <w:pPr>
        <w:numPr>
          <w:ilvl w:val="0"/>
          <w:numId w:val="4"/>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Katılımcılar </w:t>
      </w:r>
      <w:r w:rsidR="00915A74" w:rsidRPr="001C2C5F">
        <w:rPr>
          <w:rFonts w:eastAsia="Times New Roman" w:cstheme="minorHAnsi"/>
          <w:color w:val="333333"/>
          <w:lang w:eastAsia="tr-TR"/>
        </w:rPr>
        <w:t>http://ilef.ibu.edu.tr/</w:t>
      </w:r>
      <w:r w:rsidR="00915A74" w:rsidRPr="00E12908">
        <w:rPr>
          <w:rFonts w:eastAsia="Times New Roman" w:cstheme="minorHAnsi"/>
          <w:color w:val="333333"/>
          <w:lang w:eastAsia="tr-TR"/>
        </w:rPr>
        <w:t xml:space="preserve"> </w:t>
      </w:r>
      <w:r w:rsidRPr="00E12908">
        <w:rPr>
          <w:rFonts w:eastAsia="Times New Roman" w:cstheme="minorHAnsi"/>
          <w:color w:val="333333"/>
          <w:lang w:eastAsia="tr-TR"/>
        </w:rPr>
        <w:t xml:space="preserve">web sayfasında yer alan </w:t>
      </w:r>
      <w:r w:rsidRPr="00E12908">
        <w:rPr>
          <w:rFonts w:eastAsia="Times New Roman" w:cstheme="minorHAnsi"/>
          <w:b/>
          <w:bCs/>
          <w:color w:val="333333"/>
          <w:lang w:eastAsia="tr-TR"/>
        </w:rPr>
        <w:t>Başvuru Formu</w:t>
      </w:r>
      <w:r w:rsidRPr="00E12908">
        <w:rPr>
          <w:rFonts w:eastAsia="Times New Roman" w:cstheme="minorHAnsi"/>
          <w:color w:val="333333"/>
          <w:lang w:eastAsia="tr-TR"/>
        </w:rPr>
        <w:t xml:space="preserve">nu eksiksiz doldurmalıdır. </w:t>
      </w:r>
    </w:p>
    <w:p w14:paraId="56B613D6" w14:textId="77777777" w:rsidR="00E12908" w:rsidRPr="00E12908" w:rsidRDefault="00274055" w:rsidP="00406FB7">
      <w:pPr>
        <w:numPr>
          <w:ilvl w:val="0"/>
          <w:numId w:val="4"/>
        </w:numPr>
        <w:shd w:val="clear" w:color="auto" w:fill="FFFFFF"/>
        <w:spacing w:before="100" w:beforeAutospacing="1" w:after="0" w:afterAutospacing="1" w:line="240" w:lineRule="auto"/>
        <w:jc w:val="both"/>
        <w:rPr>
          <w:rFonts w:eastAsia="Times New Roman" w:cstheme="minorHAnsi"/>
          <w:color w:val="333333"/>
          <w:lang w:eastAsia="tr-TR"/>
        </w:rPr>
      </w:pPr>
      <w:r w:rsidRPr="00274055">
        <w:rPr>
          <w:rFonts w:eastAsia="Times New Roman" w:cstheme="minorHAnsi"/>
          <w:b/>
          <w:bCs/>
          <w:color w:val="333333"/>
          <w:lang w:eastAsia="tr-TR"/>
        </w:rPr>
        <w:t>Başvuru Formu</w:t>
      </w:r>
      <w:r>
        <w:rPr>
          <w:rFonts w:eastAsia="Times New Roman" w:cstheme="minorHAnsi"/>
          <w:color w:val="333333"/>
          <w:lang w:eastAsia="tr-TR"/>
        </w:rPr>
        <w:t xml:space="preserve"> Word veya PDF formatında, </w:t>
      </w:r>
      <w:r w:rsidR="00E12908" w:rsidRPr="00E12908">
        <w:rPr>
          <w:rFonts w:eastAsia="Times New Roman" w:cstheme="minorHAnsi"/>
          <w:b/>
          <w:bCs/>
          <w:color w:val="333333"/>
          <w:lang w:eastAsia="tr-TR"/>
        </w:rPr>
        <w:t>Afiş tasarımı</w:t>
      </w:r>
      <w:r w:rsidR="00E12908" w:rsidRPr="00E12908">
        <w:rPr>
          <w:rFonts w:eastAsia="Times New Roman" w:cstheme="minorHAnsi"/>
          <w:color w:val="333333"/>
          <w:lang w:eastAsia="tr-TR"/>
        </w:rPr>
        <w:t xml:space="preserve"> </w:t>
      </w:r>
      <w:r>
        <w:rPr>
          <w:rFonts w:eastAsia="Times New Roman" w:cstheme="minorHAnsi"/>
          <w:color w:val="333333"/>
          <w:lang w:eastAsia="tr-TR"/>
        </w:rPr>
        <w:t>JPEG veya PDF formatında ilefetkinlik</w:t>
      </w:r>
      <w:r w:rsidR="00E12908" w:rsidRPr="00E12908">
        <w:rPr>
          <w:rFonts w:eastAsia="Times New Roman" w:cstheme="minorHAnsi"/>
          <w:color w:val="333333"/>
          <w:lang w:eastAsia="tr-TR"/>
        </w:rPr>
        <w:t>@</w:t>
      </w:r>
      <w:r>
        <w:rPr>
          <w:rFonts w:eastAsia="Times New Roman" w:cstheme="minorHAnsi"/>
          <w:color w:val="333333"/>
          <w:lang w:eastAsia="tr-TR"/>
        </w:rPr>
        <w:t>ibu.edu.tr</w:t>
      </w:r>
      <w:r w:rsidR="00E12908" w:rsidRPr="00E12908">
        <w:rPr>
          <w:rFonts w:eastAsia="Times New Roman" w:cstheme="minorHAnsi"/>
          <w:color w:val="333333"/>
          <w:lang w:eastAsia="tr-TR"/>
        </w:rPr>
        <w:t xml:space="preserve"> adresine gönderilmelidir.</w:t>
      </w:r>
    </w:p>
    <w:p w14:paraId="2223E457" w14:textId="77777777" w:rsidR="00274055" w:rsidRPr="00E12908" w:rsidRDefault="00E12908" w:rsidP="00274055">
      <w:pPr>
        <w:numPr>
          <w:ilvl w:val="0"/>
          <w:numId w:val="4"/>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Katılımcılar, yarışmaya başvurmakla katılma koşullarını ve jüri kararlarını kabul etmiş sayılırlar.</w:t>
      </w:r>
    </w:p>
    <w:p w14:paraId="55FBB126" w14:textId="77777777" w:rsidR="00274055" w:rsidRDefault="00274055" w:rsidP="00406FB7">
      <w:pPr>
        <w:shd w:val="clear" w:color="auto" w:fill="FFFFFF"/>
        <w:spacing w:after="0" w:line="240" w:lineRule="auto"/>
        <w:jc w:val="both"/>
        <w:rPr>
          <w:rFonts w:eastAsia="Times New Roman" w:cstheme="minorHAnsi"/>
          <w:color w:val="333333"/>
          <w:lang w:eastAsia="tr-TR"/>
        </w:rPr>
      </w:pPr>
    </w:p>
    <w:p w14:paraId="33C7ECF3" w14:textId="77777777" w:rsidR="00274055"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ESERLERİN KULLANIM HAKKI</w:t>
      </w:r>
    </w:p>
    <w:p w14:paraId="17DA0092" w14:textId="77777777" w:rsidR="00274055" w:rsidRDefault="00274055" w:rsidP="00274055">
      <w:pPr>
        <w:numPr>
          <w:ilvl w:val="0"/>
          <w:numId w:val="6"/>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Yarışmaya katılan tüm eserlerin her türlü telif hakkı 5846 sayılı Fikir ve Sanat Eserleri Kanunu kapsamında bedelsiz ve süresiz olarak </w:t>
      </w:r>
      <w:r>
        <w:rPr>
          <w:rFonts w:eastAsia="Times New Roman" w:cstheme="minorHAnsi"/>
          <w:color w:val="333333"/>
          <w:lang w:eastAsia="tr-TR"/>
        </w:rPr>
        <w:t xml:space="preserve">Bolu Abant İzzet Baysal </w:t>
      </w:r>
      <w:r w:rsidRPr="00E12908">
        <w:rPr>
          <w:rFonts w:eastAsia="Times New Roman" w:cstheme="minorHAnsi"/>
          <w:color w:val="333333"/>
          <w:lang w:eastAsia="tr-TR"/>
        </w:rPr>
        <w:t xml:space="preserve">Üniversitesi’ne ait olacaktır. </w:t>
      </w:r>
      <w:r>
        <w:rPr>
          <w:rFonts w:eastAsia="Times New Roman" w:cstheme="minorHAnsi"/>
          <w:color w:val="333333"/>
          <w:lang w:eastAsia="tr-TR"/>
        </w:rPr>
        <w:t xml:space="preserve">Bolu Abant İzzet Baysal </w:t>
      </w:r>
      <w:r w:rsidRPr="00E12908">
        <w:rPr>
          <w:rFonts w:eastAsia="Times New Roman" w:cstheme="minorHAnsi"/>
          <w:color w:val="333333"/>
          <w:lang w:eastAsia="tr-TR"/>
        </w:rPr>
        <w:t xml:space="preserve">Üniversitesi yolu ile elde ettiği bu eserleri televizyon, internet ve diğer her türlü ortamlarda yayımlama; katalog, broşür, afiş, kitap, ajanda, takvim, dergi, CD, video ve diğer ortamlara alarak yayınını ve dağıtımını yapma, ayrıca yurt içi ve yurt dışındaki </w:t>
      </w:r>
      <w:r w:rsidRPr="00E12908">
        <w:rPr>
          <w:rFonts w:eastAsia="Times New Roman" w:cstheme="minorHAnsi"/>
          <w:color w:val="333333"/>
          <w:lang w:eastAsia="tr-TR"/>
        </w:rPr>
        <w:lastRenderedPageBreak/>
        <w:t>eğitim ve kültür kurumlarına gönderme ve eğitim etkinliklerinde   kullanma hakkına sahip olacaktır</w:t>
      </w:r>
      <w:r>
        <w:rPr>
          <w:rFonts w:eastAsia="Times New Roman" w:cstheme="minorHAnsi"/>
          <w:color w:val="333333"/>
          <w:lang w:eastAsia="tr-TR"/>
        </w:rPr>
        <w:t>.</w:t>
      </w:r>
    </w:p>
    <w:p w14:paraId="21548FCC" w14:textId="77777777" w:rsidR="00274055" w:rsidRDefault="00274055" w:rsidP="00406FB7">
      <w:pPr>
        <w:numPr>
          <w:ilvl w:val="0"/>
          <w:numId w:val="6"/>
        </w:numPr>
        <w:shd w:val="clear" w:color="auto" w:fill="FFFFFF"/>
        <w:spacing w:before="100" w:beforeAutospacing="1" w:after="0" w:line="240" w:lineRule="auto"/>
        <w:jc w:val="both"/>
        <w:rPr>
          <w:rFonts w:eastAsia="Times New Roman" w:cstheme="minorHAnsi"/>
          <w:color w:val="333333"/>
          <w:lang w:eastAsia="tr-TR"/>
        </w:rPr>
      </w:pPr>
      <w:r>
        <w:rPr>
          <w:rFonts w:eastAsia="Times New Roman" w:cstheme="minorHAnsi"/>
          <w:color w:val="333333"/>
          <w:lang w:eastAsia="tr-TR"/>
        </w:rPr>
        <w:t xml:space="preserve">Bolu Abant İzzet Baysal </w:t>
      </w:r>
      <w:r w:rsidRPr="00E12908">
        <w:rPr>
          <w:rFonts w:eastAsia="Times New Roman" w:cstheme="minorHAnsi"/>
          <w:color w:val="333333"/>
          <w:lang w:eastAsia="tr-TR"/>
        </w:rPr>
        <w:t>Üniversitesi hazırlanan ürün ve hizmetlerden</w:t>
      </w:r>
      <w:r>
        <w:rPr>
          <w:rFonts w:eastAsia="Times New Roman" w:cstheme="minorHAnsi"/>
          <w:color w:val="333333"/>
          <w:lang w:eastAsia="tr-TR"/>
        </w:rPr>
        <w:t xml:space="preserve"> </w:t>
      </w:r>
      <w:r w:rsidRPr="00E12908">
        <w:rPr>
          <w:rFonts w:eastAsia="Times New Roman" w:cstheme="minorHAnsi"/>
          <w:color w:val="333333"/>
          <w:lang w:eastAsia="tr-TR"/>
        </w:rPr>
        <w:t>kaynaklanan telif hakkı ihlallerinden sorumlu tutulamaz.</w:t>
      </w:r>
    </w:p>
    <w:p w14:paraId="441D45C6" w14:textId="77777777" w:rsidR="00CE73C2" w:rsidRDefault="00274055" w:rsidP="00CE73C2">
      <w:pPr>
        <w:numPr>
          <w:ilvl w:val="0"/>
          <w:numId w:val="6"/>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Yarışmacılar</w:t>
      </w:r>
      <w:r>
        <w:rPr>
          <w:rFonts w:eastAsia="Times New Roman" w:cstheme="minorHAnsi"/>
          <w:color w:val="333333"/>
          <w:lang w:eastAsia="tr-TR"/>
        </w:rPr>
        <w:t xml:space="preserve"> </w:t>
      </w:r>
      <w:r w:rsidRPr="00E12908">
        <w:rPr>
          <w:rFonts w:eastAsia="Times New Roman" w:cstheme="minorHAnsi"/>
          <w:color w:val="333333"/>
          <w:lang w:eastAsia="tr-TR"/>
        </w:rPr>
        <w:t>katılım formunu imzalayarak şartname hükümlerini tamamen kabul etmiş olacaklardır.</w:t>
      </w:r>
    </w:p>
    <w:p w14:paraId="320A8D67" w14:textId="77777777" w:rsidR="00CE73C2" w:rsidRDefault="00CE73C2" w:rsidP="00406FB7">
      <w:pPr>
        <w:shd w:val="clear" w:color="auto" w:fill="FFFFFF"/>
        <w:spacing w:after="0" w:line="240" w:lineRule="auto"/>
        <w:jc w:val="both"/>
        <w:rPr>
          <w:rFonts w:eastAsia="Times New Roman" w:cstheme="minorHAnsi"/>
          <w:color w:val="333333"/>
          <w:lang w:eastAsia="tr-TR"/>
        </w:rPr>
      </w:pPr>
    </w:p>
    <w:p w14:paraId="59DF8567" w14:textId="77777777" w:rsid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ESER DEĞERLENDİRME KRİTERLERİ</w:t>
      </w:r>
    </w:p>
    <w:p w14:paraId="6F0DAA37" w14:textId="77777777" w:rsidR="00274055" w:rsidRPr="00E12908" w:rsidRDefault="00274055" w:rsidP="00406FB7">
      <w:pPr>
        <w:shd w:val="clear" w:color="auto" w:fill="FFFFFF"/>
        <w:spacing w:after="0" w:line="240" w:lineRule="auto"/>
        <w:jc w:val="both"/>
        <w:rPr>
          <w:rFonts w:eastAsia="Times New Roman" w:cstheme="minorHAnsi"/>
          <w:b/>
          <w:bCs/>
          <w:color w:val="333333"/>
          <w:lang w:eastAsia="tr-TR"/>
        </w:rPr>
      </w:pPr>
    </w:p>
    <w:tbl>
      <w:tblPr>
        <w:tblW w:w="0" w:type="auto"/>
        <w:tblBorders>
          <w:top w:val="single" w:sz="6" w:space="0" w:color="BBBBBB"/>
          <w:left w:val="single" w:sz="6" w:space="0" w:color="BBBBBB"/>
          <w:bottom w:val="single" w:sz="6" w:space="0" w:color="BBBBBB"/>
          <w:right w:val="single" w:sz="6" w:space="0" w:color="BBBBBB"/>
        </w:tblBorders>
        <w:tblCellMar>
          <w:left w:w="0" w:type="dxa"/>
          <w:right w:w="0" w:type="dxa"/>
        </w:tblCellMar>
        <w:tblLook w:val="04A0" w:firstRow="1" w:lastRow="0" w:firstColumn="1" w:lastColumn="0" w:noHBand="0" w:noVBand="1"/>
      </w:tblPr>
      <w:tblGrid>
        <w:gridCol w:w="3580"/>
        <w:gridCol w:w="2406"/>
      </w:tblGrid>
      <w:tr w:rsidR="00E12908" w:rsidRPr="00E12908" w14:paraId="1CDC6A07"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7A47EC19"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Eser değerlendirme kriterleri</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34397F7B"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Puan Derecesi</w:t>
            </w:r>
          </w:p>
        </w:tc>
      </w:tr>
      <w:tr w:rsidR="00E12908" w:rsidRPr="00E12908" w14:paraId="3FF7C12A"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4EDC47F0"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Derecelendirme</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73C0A145"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xml:space="preserve">   En az 10   </w:t>
            </w:r>
            <w:r w:rsidR="00CE73C2" w:rsidRPr="00E12908">
              <w:rPr>
                <w:rFonts w:eastAsia="Times New Roman" w:cstheme="minorHAnsi"/>
                <w:lang w:eastAsia="tr-TR"/>
              </w:rPr>
              <w:t>/ En</w:t>
            </w:r>
            <w:r w:rsidRPr="00E12908">
              <w:rPr>
                <w:rFonts w:eastAsia="Times New Roman" w:cstheme="minorHAnsi"/>
                <w:lang w:eastAsia="tr-TR"/>
              </w:rPr>
              <w:t xml:space="preserve"> Fazla 20</w:t>
            </w:r>
          </w:p>
        </w:tc>
      </w:tr>
      <w:tr w:rsidR="00E12908" w:rsidRPr="00E12908" w14:paraId="1BB5653F"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1EBA2DB8"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1. Konuya, içeriğe ve amaca uygunluk</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6778ADEE"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r w:rsidR="00E12908" w:rsidRPr="00E12908" w14:paraId="71AC6B98"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18F9D6F0"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2. Anlaşılabilirlik ve etkileyicilik</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43B77FBE"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r w:rsidR="00E12908" w:rsidRPr="00E12908" w14:paraId="07F32516"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7EA8A2AC"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3. Yaratıcılık ve özgünlük</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26759573"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r w:rsidR="00E12908" w:rsidRPr="00E12908" w14:paraId="69116D3D"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15E27B56"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4. Tekniğe uygunluk</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2CA24A84"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r w:rsidR="00E12908" w:rsidRPr="00E12908" w14:paraId="56121988"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5C989B58"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5. Farklı mecralara uygulanabilirlik</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658C652B"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r w:rsidR="00E12908" w:rsidRPr="00E12908" w14:paraId="2EAEE894" w14:textId="77777777" w:rsidTr="00E12908">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0F6A5A5D"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TOPLAM</w:t>
            </w:r>
          </w:p>
        </w:tc>
        <w:tc>
          <w:tcPr>
            <w:tcW w:w="0" w:type="auto"/>
            <w:tcBorders>
              <w:top w:val="single" w:sz="6" w:space="0" w:color="BBBBBB"/>
              <w:left w:val="single" w:sz="6" w:space="0" w:color="BBBBBB"/>
              <w:bottom w:val="single" w:sz="6" w:space="0" w:color="BBBBBB"/>
              <w:right w:val="single" w:sz="6" w:space="0" w:color="BBBBBB"/>
            </w:tcBorders>
            <w:shd w:val="clear" w:color="auto" w:fill="auto"/>
            <w:tcMar>
              <w:top w:w="60" w:type="dxa"/>
              <w:left w:w="120" w:type="dxa"/>
              <w:bottom w:w="60" w:type="dxa"/>
              <w:right w:w="120" w:type="dxa"/>
            </w:tcMar>
            <w:vAlign w:val="center"/>
            <w:hideMark/>
          </w:tcPr>
          <w:p w14:paraId="7E196119" w14:textId="77777777" w:rsidR="00E12908" w:rsidRPr="00E12908" w:rsidRDefault="00E12908" w:rsidP="00406FB7">
            <w:pPr>
              <w:spacing w:after="0" w:line="240" w:lineRule="auto"/>
              <w:jc w:val="both"/>
              <w:rPr>
                <w:rFonts w:eastAsia="Times New Roman" w:cstheme="minorHAnsi"/>
                <w:lang w:eastAsia="tr-TR"/>
              </w:rPr>
            </w:pPr>
            <w:r w:rsidRPr="00E12908">
              <w:rPr>
                <w:rFonts w:eastAsia="Times New Roman" w:cstheme="minorHAnsi"/>
                <w:lang w:eastAsia="tr-TR"/>
              </w:rPr>
              <w:t> </w:t>
            </w:r>
          </w:p>
        </w:tc>
      </w:tr>
    </w:tbl>
    <w:p w14:paraId="071D5035" w14:textId="77777777" w:rsidR="00E12908" w:rsidRPr="00E12908" w:rsidRDefault="00E12908" w:rsidP="00406FB7">
      <w:pPr>
        <w:shd w:val="clear" w:color="auto" w:fill="FFFFFF"/>
        <w:spacing w:after="150" w:line="240" w:lineRule="auto"/>
        <w:jc w:val="both"/>
        <w:rPr>
          <w:rFonts w:eastAsia="Times New Roman" w:cstheme="minorHAnsi"/>
          <w:color w:val="333333"/>
          <w:lang w:eastAsia="tr-TR"/>
        </w:rPr>
      </w:pPr>
    </w:p>
    <w:p w14:paraId="0A9ABDF3" w14:textId="77777777" w:rsid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YARIŞMA JÜRİSİ VE GENEL DEĞERLENDİRME</w:t>
      </w:r>
    </w:p>
    <w:p w14:paraId="6D75CBB2" w14:textId="77777777" w:rsidR="00274055" w:rsidRPr="00E12908" w:rsidRDefault="00274055" w:rsidP="00406FB7">
      <w:pPr>
        <w:shd w:val="clear" w:color="auto" w:fill="FFFFFF"/>
        <w:spacing w:after="0" w:line="240" w:lineRule="auto"/>
        <w:jc w:val="both"/>
        <w:rPr>
          <w:rFonts w:eastAsia="Times New Roman" w:cstheme="minorHAnsi"/>
          <w:b/>
          <w:bCs/>
          <w:color w:val="333333"/>
          <w:lang w:eastAsia="tr-TR"/>
        </w:rPr>
      </w:pPr>
    </w:p>
    <w:p w14:paraId="5B146340" w14:textId="77777777"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Değerlendirme </w:t>
      </w:r>
      <w:r w:rsidR="001C2C5F">
        <w:rPr>
          <w:rFonts w:eastAsia="Times New Roman" w:cstheme="minorHAnsi"/>
          <w:color w:val="333333"/>
          <w:lang w:eastAsia="tr-TR"/>
        </w:rPr>
        <w:t xml:space="preserve">Bolu Abant İzzet Baysal </w:t>
      </w:r>
      <w:r w:rsidRPr="00E12908">
        <w:rPr>
          <w:rFonts w:eastAsia="Times New Roman" w:cstheme="minorHAnsi"/>
          <w:color w:val="333333"/>
          <w:lang w:eastAsia="tr-TR"/>
        </w:rPr>
        <w:t xml:space="preserve">Üniversitesi </w:t>
      </w:r>
      <w:r w:rsidR="001C2C5F">
        <w:rPr>
          <w:rFonts w:eastAsia="Times New Roman" w:cstheme="minorHAnsi"/>
          <w:color w:val="333333"/>
          <w:lang w:eastAsia="tr-TR"/>
        </w:rPr>
        <w:t>İletişim</w:t>
      </w:r>
      <w:r w:rsidRPr="00E12908">
        <w:rPr>
          <w:rFonts w:eastAsia="Times New Roman" w:cstheme="minorHAnsi"/>
          <w:color w:val="333333"/>
          <w:lang w:eastAsia="tr-TR"/>
        </w:rPr>
        <w:t xml:space="preserve"> Fakültesi Dekanlığı tarafından oluşturulacak 5 kişilik Seçici Kurul tarafından yapılarak; birinci, ikinci, üçüncü, mansiyon ödülünü ve sergilemeyi hak eden eserler seçilecektir.</w:t>
      </w:r>
    </w:p>
    <w:p w14:paraId="38306432" w14:textId="77777777" w:rsidR="001C2C5F" w:rsidRDefault="001C2C5F" w:rsidP="00406FB7">
      <w:pPr>
        <w:shd w:val="clear" w:color="auto" w:fill="FFFFFF"/>
        <w:spacing w:after="0" w:line="240" w:lineRule="auto"/>
        <w:jc w:val="both"/>
        <w:rPr>
          <w:rFonts w:eastAsia="Times New Roman" w:cstheme="minorHAnsi"/>
          <w:color w:val="333333"/>
          <w:lang w:eastAsia="tr-TR"/>
        </w:rPr>
      </w:pPr>
    </w:p>
    <w:p w14:paraId="338092C1"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YARIŞMA TAKVİMİ</w:t>
      </w:r>
    </w:p>
    <w:p w14:paraId="668ABF9E" w14:textId="77777777" w:rsidR="001C2C5F" w:rsidRPr="001C2C5F" w:rsidRDefault="001C2C5F" w:rsidP="00406FB7">
      <w:pPr>
        <w:shd w:val="clear" w:color="auto" w:fill="FFFFFF"/>
        <w:spacing w:after="0" w:line="240" w:lineRule="auto"/>
        <w:jc w:val="both"/>
        <w:rPr>
          <w:rFonts w:eastAsia="Times New Roman" w:cstheme="minorHAnsi"/>
          <w:color w:val="333333"/>
          <w:lang w:eastAsia="tr-TR"/>
        </w:rPr>
      </w:pPr>
    </w:p>
    <w:p w14:paraId="73E5F181" w14:textId="77777777" w:rsidR="001C2C5F" w:rsidRPr="001C2C5F" w:rsidRDefault="001C2C5F" w:rsidP="00406FB7">
      <w:pPr>
        <w:shd w:val="clear" w:color="auto" w:fill="FFFFFF"/>
        <w:spacing w:after="0" w:line="240" w:lineRule="auto"/>
        <w:jc w:val="both"/>
        <w:rPr>
          <w:rFonts w:eastAsia="Times New Roman" w:cstheme="minorHAnsi"/>
          <w:color w:val="333333"/>
          <w:lang w:eastAsia="tr-TR"/>
        </w:rPr>
      </w:pPr>
      <w:r w:rsidRPr="001C2C5F">
        <w:rPr>
          <w:rFonts w:eastAsia="Times New Roman" w:cstheme="minorHAnsi"/>
          <w:color w:val="333333"/>
          <w:lang w:eastAsia="tr-TR"/>
        </w:rPr>
        <w:t>YARIŞMA SON BAŞVURU TARİHİ</w:t>
      </w:r>
      <w:r>
        <w:rPr>
          <w:rFonts w:eastAsia="Times New Roman" w:cstheme="minorHAnsi"/>
          <w:color w:val="333333"/>
          <w:lang w:eastAsia="tr-TR"/>
        </w:rPr>
        <w:t xml:space="preserve">: </w:t>
      </w:r>
      <w:r w:rsidRPr="001C2C5F">
        <w:rPr>
          <w:rFonts w:eastAsia="Times New Roman" w:cstheme="minorHAnsi"/>
          <w:color w:val="333333"/>
          <w:lang w:eastAsia="tr-TR"/>
        </w:rPr>
        <w:t>15</w:t>
      </w:r>
      <w:r w:rsidR="00E12908" w:rsidRPr="00E12908">
        <w:rPr>
          <w:rFonts w:eastAsia="Times New Roman" w:cstheme="minorHAnsi"/>
          <w:color w:val="333333"/>
          <w:lang w:eastAsia="tr-TR"/>
        </w:rPr>
        <w:t xml:space="preserve"> </w:t>
      </w:r>
      <w:r w:rsidRPr="001C2C5F">
        <w:rPr>
          <w:rFonts w:eastAsia="Times New Roman" w:cstheme="minorHAnsi"/>
          <w:color w:val="333333"/>
          <w:lang w:eastAsia="tr-TR"/>
        </w:rPr>
        <w:t>Ekim</w:t>
      </w:r>
      <w:r w:rsidR="00E12908" w:rsidRPr="00E12908">
        <w:rPr>
          <w:rFonts w:eastAsia="Times New Roman" w:cstheme="minorHAnsi"/>
          <w:color w:val="333333"/>
          <w:lang w:eastAsia="tr-TR"/>
        </w:rPr>
        <w:t xml:space="preserve"> 202</w:t>
      </w:r>
      <w:r w:rsidRPr="001C2C5F">
        <w:rPr>
          <w:rFonts w:eastAsia="Times New Roman" w:cstheme="minorHAnsi"/>
          <w:color w:val="333333"/>
          <w:lang w:eastAsia="tr-TR"/>
        </w:rPr>
        <w:t>3</w:t>
      </w:r>
      <w:r w:rsidR="00E12908" w:rsidRPr="00E12908">
        <w:rPr>
          <w:rFonts w:eastAsia="Times New Roman" w:cstheme="minorHAnsi"/>
          <w:color w:val="333333"/>
          <w:lang w:eastAsia="tr-TR"/>
        </w:rPr>
        <w:t xml:space="preserve"> / Saat </w:t>
      </w:r>
      <w:r w:rsidRPr="001C2C5F">
        <w:rPr>
          <w:rFonts w:eastAsia="Times New Roman" w:cstheme="minorHAnsi"/>
          <w:color w:val="333333"/>
          <w:lang w:eastAsia="tr-TR"/>
        </w:rPr>
        <w:t>23:59</w:t>
      </w:r>
    </w:p>
    <w:p w14:paraId="576ECB49" w14:textId="77777777" w:rsidR="001C2C5F" w:rsidRPr="001C2C5F" w:rsidRDefault="001C2C5F" w:rsidP="00406FB7">
      <w:pPr>
        <w:shd w:val="clear" w:color="auto" w:fill="FFFFFF"/>
        <w:spacing w:after="0" w:line="240" w:lineRule="auto"/>
        <w:jc w:val="both"/>
        <w:rPr>
          <w:rFonts w:eastAsia="Times New Roman" w:cstheme="minorHAnsi"/>
          <w:color w:val="333333"/>
          <w:lang w:eastAsia="tr-TR"/>
        </w:rPr>
      </w:pPr>
    </w:p>
    <w:p w14:paraId="50799F3D" w14:textId="77777777" w:rsidR="00E12908" w:rsidRPr="00E12908" w:rsidRDefault="001C2C5F" w:rsidP="00406FB7">
      <w:pPr>
        <w:shd w:val="clear" w:color="auto" w:fill="FFFFFF"/>
        <w:spacing w:after="0" w:line="240" w:lineRule="auto"/>
        <w:jc w:val="both"/>
        <w:rPr>
          <w:rFonts w:eastAsia="Times New Roman" w:cstheme="minorHAnsi"/>
          <w:color w:val="333333"/>
          <w:lang w:eastAsia="tr-TR"/>
        </w:rPr>
      </w:pPr>
      <w:r w:rsidRPr="001C2C5F">
        <w:rPr>
          <w:rFonts w:eastAsia="Times New Roman" w:cstheme="minorHAnsi"/>
          <w:color w:val="333333"/>
          <w:lang w:eastAsia="tr-TR"/>
        </w:rPr>
        <w:t>JÜRİ DEĞERLENDİRME TARİHİ</w:t>
      </w:r>
      <w:r>
        <w:rPr>
          <w:rFonts w:eastAsia="Times New Roman" w:cstheme="minorHAnsi"/>
          <w:color w:val="333333"/>
          <w:lang w:eastAsia="tr-TR"/>
        </w:rPr>
        <w:t>: 16-17 Ekim 2023</w:t>
      </w:r>
    </w:p>
    <w:p w14:paraId="64DEBA54" w14:textId="77777777" w:rsidR="001C2C5F" w:rsidRDefault="001C2C5F" w:rsidP="00406FB7">
      <w:pPr>
        <w:shd w:val="clear" w:color="auto" w:fill="FFFFFF"/>
        <w:spacing w:after="0" w:line="240" w:lineRule="auto"/>
        <w:jc w:val="both"/>
        <w:rPr>
          <w:rFonts w:eastAsia="Times New Roman" w:cstheme="minorHAnsi"/>
          <w:color w:val="333333"/>
          <w:lang w:eastAsia="tr-TR"/>
        </w:rPr>
      </w:pPr>
    </w:p>
    <w:p w14:paraId="4F9F1A2E" w14:textId="77777777"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S</w:t>
      </w:r>
      <w:r w:rsidR="001C2C5F">
        <w:rPr>
          <w:rFonts w:eastAsia="Times New Roman" w:cstheme="minorHAnsi"/>
          <w:color w:val="333333"/>
          <w:lang w:eastAsia="tr-TR"/>
        </w:rPr>
        <w:t>ONUÇLARIN İLANI: 18</w:t>
      </w:r>
      <w:r w:rsidRPr="00E12908">
        <w:rPr>
          <w:rFonts w:eastAsia="Times New Roman" w:cstheme="minorHAnsi"/>
          <w:color w:val="333333"/>
          <w:lang w:eastAsia="tr-TR"/>
        </w:rPr>
        <w:t xml:space="preserve"> </w:t>
      </w:r>
      <w:r w:rsidR="001C2C5F">
        <w:rPr>
          <w:rFonts w:eastAsia="Times New Roman" w:cstheme="minorHAnsi"/>
          <w:color w:val="333333"/>
          <w:lang w:eastAsia="tr-TR"/>
        </w:rPr>
        <w:t>Ekim 2023</w:t>
      </w:r>
    </w:p>
    <w:p w14:paraId="25BC459B" w14:textId="77777777" w:rsidR="001C2C5F" w:rsidRDefault="001C2C5F" w:rsidP="00406FB7">
      <w:pPr>
        <w:shd w:val="clear" w:color="auto" w:fill="FFFFFF"/>
        <w:spacing w:after="0" w:line="240" w:lineRule="auto"/>
        <w:jc w:val="both"/>
        <w:rPr>
          <w:rFonts w:eastAsia="Times New Roman" w:cstheme="minorHAnsi"/>
          <w:color w:val="333333"/>
          <w:lang w:eastAsia="tr-TR"/>
        </w:rPr>
      </w:pPr>
    </w:p>
    <w:p w14:paraId="42C71E8E" w14:textId="77777777" w:rsidR="00E12908" w:rsidRPr="00E12908"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ÖDÜLLER</w:t>
      </w:r>
    </w:p>
    <w:p w14:paraId="6BEBFFDB" w14:textId="77777777" w:rsidR="00E12908" w:rsidRPr="00E12908" w:rsidRDefault="00E12908" w:rsidP="00406FB7">
      <w:pPr>
        <w:numPr>
          <w:ilvl w:val="0"/>
          <w:numId w:val="5"/>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Bir katılımcı en fazla bir ödül alabilir. </w:t>
      </w:r>
    </w:p>
    <w:p w14:paraId="57C35F55" w14:textId="77777777" w:rsidR="00E12908" w:rsidRPr="00E12908" w:rsidRDefault="00E12908" w:rsidP="00406FB7">
      <w:pPr>
        <w:numPr>
          <w:ilvl w:val="0"/>
          <w:numId w:val="5"/>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Ödüle ve sergilemeye layık görülen</w:t>
      </w:r>
      <w:r w:rsidR="001C2C5F">
        <w:rPr>
          <w:rFonts w:eastAsia="Times New Roman" w:cstheme="minorHAnsi"/>
          <w:color w:val="333333"/>
          <w:lang w:eastAsia="tr-TR"/>
        </w:rPr>
        <w:t xml:space="preserve"> Afiş</w:t>
      </w:r>
      <w:r w:rsidRPr="00E12908">
        <w:rPr>
          <w:rFonts w:eastAsia="Times New Roman" w:cstheme="minorHAnsi"/>
          <w:color w:val="333333"/>
          <w:lang w:eastAsia="tr-TR"/>
        </w:rPr>
        <w:t xml:space="preserve"> tasarımlar</w:t>
      </w:r>
      <w:r w:rsidR="001C2C5F">
        <w:rPr>
          <w:rFonts w:eastAsia="Times New Roman" w:cstheme="minorHAnsi"/>
          <w:color w:val="333333"/>
          <w:lang w:eastAsia="tr-TR"/>
        </w:rPr>
        <w:t>ı</w:t>
      </w:r>
      <w:r w:rsidRPr="00E12908">
        <w:rPr>
          <w:rFonts w:eastAsia="Times New Roman" w:cstheme="minorHAnsi"/>
          <w:color w:val="333333"/>
          <w:lang w:eastAsia="tr-TR"/>
        </w:rPr>
        <w:t xml:space="preserve"> Jüri Değerlendirmesi sonrasında </w:t>
      </w:r>
      <w:r w:rsidR="001C2C5F">
        <w:rPr>
          <w:rFonts w:eastAsia="Times New Roman" w:cstheme="minorHAnsi"/>
          <w:color w:val="333333"/>
          <w:lang w:eastAsia="tr-TR"/>
        </w:rPr>
        <w:t xml:space="preserve">18 Ekim </w:t>
      </w:r>
      <w:r w:rsidRPr="00E12908">
        <w:rPr>
          <w:rFonts w:eastAsia="Times New Roman" w:cstheme="minorHAnsi"/>
          <w:color w:val="333333"/>
          <w:lang w:eastAsia="tr-TR"/>
        </w:rPr>
        <w:t>202</w:t>
      </w:r>
      <w:r w:rsidR="001C2C5F">
        <w:rPr>
          <w:rFonts w:eastAsia="Times New Roman" w:cstheme="minorHAnsi"/>
          <w:color w:val="333333"/>
          <w:lang w:eastAsia="tr-TR"/>
        </w:rPr>
        <w:t>3</w:t>
      </w:r>
      <w:r w:rsidRPr="00E12908">
        <w:rPr>
          <w:rFonts w:eastAsia="Times New Roman" w:cstheme="minorHAnsi"/>
          <w:color w:val="333333"/>
          <w:lang w:eastAsia="tr-TR"/>
        </w:rPr>
        <w:t xml:space="preserve"> tarihinden itibaren </w:t>
      </w:r>
      <w:r w:rsidR="001C2C5F" w:rsidRPr="001C2C5F">
        <w:rPr>
          <w:rFonts w:eastAsia="Times New Roman" w:cstheme="minorHAnsi"/>
          <w:color w:val="333333"/>
          <w:lang w:eastAsia="tr-TR"/>
        </w:rPr>
        <w:t>http://ilef.ibu.edu.tr/</w:t>
      </w:r>
      <w:r w:rsidRPr="00E12908">
        <w:rPr>
          <w:rFonts w:eastAsia="Times New Roman" w:cstheme="minorHAnsi"/>
          <w:color w:val="333333"/>
          <w:lang w:eastAsia="tr-TR"/>
        </w:rPr>
        <w:t xml:space="preserve"> adresinden duyurulacaktır.</w:t>
      </w:r>
    </w:p>
    <w:p w14:paraId="7D2D1392" w14:textId="77777777" w:rsidR="00E12908" w:rsidRPr="00E12908" w:rsidRDefault="00E12908" w:rsidP="00406FB7">
      <w:pPr>
        <w:numPr>
          <w:ilvl w:val="0"/>
          <w:numId w:val="5"/>
        </w:numPr>
        <w:shd w:val="clear" w:color="auto" w:fill="FFFFFF"/>
        <w:spacing w:before="100" w:beforeAutospacing="1" w:after="0" w:afterAutospacing="1" w:line="240" w:lineRule="auto"/>
        <w:jc w:val="both"/>
        <w:rPr>
          <w:rFonts w:eastAsia="Times New Roman" w:cstheme="minorHAnsi"/>
          <w:color w:val="333333"/>
          <w:lang w:eastAsia="tr-TR"/>
        </w:rPr>
      </w:pPr>
      <w:r w:rsidRPr="00E12908">
        <w:rPr>
          <w:rFonts w:eastAsia="Times New Roman" w:cstheme="minorHAnsi"/>
          <w:color w:val="333333"/>
          <w:lang w:eastAsia="tr-TR"/>
        </w:rPr>
        <w:t>Tasarımların düzenlenen yarışma konusu ve amacına uygun olmaması halinde, jüri hiçbir tasarıma ödül vermeme hakkını saklı tutar.</w:t>
      </w:r>
    </w:p>
    <w:p w14:paraId="4554C41F" w14:textId="77777777" w:rsidR="00E12908" w:rsidRPr="00E12908" w:rsidRDefault="00E12908" w:rsidP="00406FB7">
      <w:pPr>
        <w:numPr>
          <w:ilvl w:val="0"/>
          <w:numId w:val="5"/>
        </w:numPr>
        <w:shd w:val="clear" w:color="auto" w:fill="FFFFFF"/>
        <w:spacing w:before="100" w:beforeAutospacing="1" w:after="0" w:line="240" w:lineRule="auto"/>
        <w:jc w:val="both"/>
        <w:rPr>
          <w:rFonts w:eastAsia="Times New Roman" w:cstheme="minorHAnsi"/>
          <w:color w:val="333333"/>
          <w:lang w:eastAsia="tr-TR"/>
        </w:rPr>
      </w:pPr>
      <w:r w:rsidRPr="00E12908">
        <w:rPr>
          <w:rFonts w:eastAsia="Times New Roman" w:cstheme="minorHAnsi"/>
          <w:color w:val="333333"/>
          <w:lang w:eastAsia="tr-TR"/>
        </w:rPr>
        <w:t>Yarışma düzenleyen kurum kazanan tasarımlar üzerinde, tasarımın asıl niteliğini bozmamak veya değiştirmeksizin, ödül kazanan eserler üzerinde amaca ve yayımlamaya yönelik değişiklik isteme veya yapma hakkına sahiptir.</w:t>
      </w:r>
    </w:p>
    <w:p w14:paraId="5FF4AB4E" w14:textId="77777777" w:rsidR="001C2C5F" w:rsidRDefault="001C2C5F" w:rsidP="00406FB7">
      <w:pPr>
        <w:shd w:val="clear" w:color="auto" w:fill="FFFFFF"/>
        <w:spacing w:after="0" w:line="240" w:lineRule="auto"/>
        <w:jc w:val="both"/>
        <w:rPr>
          <w:rFonts w:eastAsia="Times New Roman" w:cstheme="minorHAnsi"/>
          <w:color w:val="333333"/>
          <w:lang w:eastAsia="tr-TR"/>
        </w:rPr>
      </w:pPr>
    </w:p>
    <w:p w14:paraId="485CCB91" w14:textId="2B4C70C3"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Toplam </w:t>
      </w:r>
      <w:r w:rsidR="00B00E5B">
        <w:rPr>
          <w:rFonts w:eastAsia="Times New Roman" w:cstheme="minorHAnsi"/>
          <w:color w:val="333333"/>
          <w:lang w:eastAsia="tr-TR"/>
        </w:rPr>
        <w:t>15</w:t>
      </w:r>
      <w:r w:rsidR="002F7679">
        <w:rPr>
          <w:rFonts w:eastAsia="Times New Roman" w:cstheme="minorHAnsi"/>
          <w:color w:val="333333"/>
          <w:lang w:eastAsia="tr-TR"/>
        </w:rPr>
        <w:t>.</w:t>
      </w:r>
      <w:r w:rsidRPr="00E12908">
        <w:rPr>
          <w:rFonts w:eastAsia="Times New Roman" w:cstheme="minorHAnsi"/>
          <w:color w:val="333333"/>
          <w:lang w:eastAsia="tr-TR"/>
        </w:rPr>
        <w:t>000 TL para ödülü bulunmaktadır.</w:t>
      </w:r>
    </w:p>
    <w:p w14:paraId="2AFA59A9" w14:textId="69C3314C"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Birincilik Ödülü: </w:t>
      </w:r>
      <w:r w:rsidR="00B00E5B">
        <w:rPr>
          <w:rFonts w:eastAsia="Times New Roman" w:cstheme="minorHAnsi"/>
          <w:color w:val="333333"/>
          <w:lang w:eastAsia="tr-TR"/>
        </w:rPr>
        <w:t>5</w:t>
      </w:r>
      <w:r w:rsidRPr="00E12908">
        <w:rPr>
          <w:rFonts w:eastAsia="Times New Roman" w:cstheme="minorHAnsi"/>
          <w:color w:val="333333"/>
          <w:lang w:eastAsia="tr-TR"/>
        </w:rPr>
        <w:t>.000 TL</w:t>
      </w:r>
    </w:p>
    <w:p w14:paraId="614E7605" w14:textId="60444863"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İkincilik Ödülü: </w:t>
      </w:r>
      <w:r w:rsidR="00B00E5B">
        <w:rPr>
          <w:rFonts w:eastAsia="Times New Roman" w:cstheme="minorHAnsi"/>
          <w:color w:val="333333"/>
          <w:lang w:eastAsia="tr-TR"/>
        </w:rPr>
        <w:t>3.0</w:t>
      </w:r>
      <w:r w:rsidRPr="00E12908">
        <w:rPr>
          <w:rFonts w:eastAsia="Times New Roman" w:cstheme="minorHAnsi"/>
          <w:color w:val="333333"/>
          <w:lang w:eastAsia="tr-TR"/>
        </w:rPr>
        <w:t>00 TL</w:t>
      </w:r>
    </w:p>
    <w:p w14:paraId="1A127E8D" w14:textId="23E6973A"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t xml:space="preserve">Üçüncülük Ödülü </w:t>
      </w:r>
      <w:r w:rsidR="00B00E5B">
        <w:rPr>
          <w:rFonts w:eastAsia="Times New Roman" w:cstheme="minorHAnsi"/>
          <w:color w:val="333333"/>
          <w:lang w:eastAsia="tr-TR"/>
        </w:rPr>
        <w:t>2</w:t>
      </w:r>
      <w:r w:rsidRPr="00E12908">
        <w:rPr>
          <w:rFonts w:eastAsia="Times New Roman" w:cstheme="minorHAnsi"/>
          <w:color w:val="333333"/>
          <w:lang w:eastAsia="tr-TR"/>
        </w:rPr>
        <w:t>.000 TL</w:t>
      </w:r>
    </w:p>
    <w:p w14:paraId="528DADCE" w14:textId="483D9CE5"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lastRenderedPageBreak/>
        <w:t xml:space="preserve">Mansiyon: </w:t>
      </w:r>
      <w:r w:rsidR="002F7679">
        <w:rPr>
          <w:rFonts w:eastAsia="Times New Roman" w:cstheme="minorHAnsi"/>
          <w:color w:val="333333"/>
          <w:lang w:eastAsia="tr-TR"/>
        </w:rPr>
        <w:t>5</w:t>
      </w:r>
      <w:r w:rsidRPr="00E12908">
        <w:rPr>
          <w:rFonts w:eastAsia="Times New Roman" w:cstheme="minorHAnsi"/>
          <w:color w:val="333333"/>
          <w:lang w:eastAsia="tr-TR"/>
        </w:rPr>
        <w:t xml:space="preserve"> Adet, her biri </w:t>
      </w:r>
      <w:r w:rsidR="002F7679">
        <w:rPr>
          <w:rFonts w:eastAsia="Times New Roman" w:cstheme="minorHAnsi"/>
          <w:color w:val="333333"/>
          <w:lang w:eastAsia="tr-TR"/>
        </w:rPr>
        <w:t>1</w:t>
      </w:r>
      <w:r w:rsidR="00B00E5B">
        <w:rPr>
          <w:rFonts w:eastAsia="Times New Roman" w:cstheme="minorHAnsi"/>
          <w:color w:val="333333"/>
          <w:lang w:eastAsia="tr-TR"/>
        </w:rPr>
        <w:t>0</w:t>
      </w:r>
      <w:r w:rsidRPr="00E12908">
        <w:rPr>
          <w:rFonts w:eastAsia="Times New Roman" w:cstheme="minorHAnsi"/>
          <w:color w:val="333333"/>
          <w:lang w:eastAsia="tr-TR"/>
        </w:rPr>
        <w:t>0</w:t>
      </w:r>
      <w:r w:rsidR="002F7679">
        <w:rPr>
          <w:rFonts w:eastAsia="Times New Roman" w:cstheme="minorHAnsi"/>
          <w:color w:val="333333"/>
          <w:lang w:eastAsia="tr-TR"/>
        </w:rPr>
        <w:t>0</w:t>
      </w:r>
      <w:r w:rsidRPr="00E12908">
        <w:rPr>
          <w:rFonts w:eastAsia="Times New Roman" w:cstheme="minorHAnsi"/>
          <w:color w:val="333333"/>
          <w:lang w:eastAsia="tr-TR"/>
        </w:rPr>
        <w:t xml:space="preserve"> TL</w:t>
      </w:r>
    </w:p>
    <w:p w14:paraId="205195B9" w14:textId="77777777" w:rsidR="002F7679" w:rsidRDefault="002F7679" w:rsidP="00406FB7">
      <w:pPr>
        <w:shd w:val="clear" w:color="auto" w:fill="FFFFFF"/>
        <w:spacing w:after="0" w:line="240" w:lineRule="auto"/>
        <w:jc w:val="both"/>
        <w:rPr>
          <w:rFonts w:eastAsia="Times New Roman" w:cstheme="minorHAnsi"/>
          <w:color w:val="333333"/>
          <w:lang w:eastAsia="tr-TR"/>
        </w:rPr>
      </w:pPr>
    </w:p>
    <w:p w14:paraId="74E9A488" w14:textId="77777777" w:rsidR="002F7679" w:rsidRPr="002F7679" w:rsidRDefault="002F7679" w:rsidP="00406FB7">
      <w:pPr>
        <w:shd w:val="clear" w:color="auto" w:fill="FFFFFF"/>
        <w:spacing w:after="0" w:line="240" w:lineRule="auto"/>
        <w:jc w:val="both"/>
        <w:rPr>
          <w:rFonts w:eastAsia="Times New Roman" w:cstheme="minorHAnsi"/>
          <w:b/>
          <w:bCs/>
          <w:color w:val="333333"/>
          <w:lang w:eastAsia="tr-TR"/>
        </w:rPr>
      </w:pPr>
      <w:r>
        <w:rPr>
          <w:rFonts w:eastAsia="Times New Roman" w:cstheme="minorHAnsi"/>
          <w:b/>
          <w:bCs/>
          <w:color w:val="333333"/>
          <w:lang w:eastAsia="tr-TR"/>
        </w:rPr>
        <w:t>SERGİ AÇILIŞ TARİHİ</w:t>
      </w:r>
      <w:r w:rsidRPr="00E12908">
        <w:rPr>
          <w:rFonts w:eastAsia="Times New Roman" w:cstheme="minorHAnsi"/>
          <w:b/>
          <w:bCs/>
          <w:color w:val="333333"/>
          <w:lang w:eastAsia="tr-TR"/>
        </w:rPr>
        <w:t xml:space="preserve"> ve SAATİ </w:t>
      </w:r>
      <w:r>
        <w:rPr>
          <w:rFonts w:eastAsia="Times New Roman" w:cstheme="minorHAnsi"/>
          <w:b/>
          <w:bCs/>
          <w:color w:val="333333"/>
          <w:lang w:eastAsia="tr-TR"/>
        </w:rPr>
        <w:t xml:space="preserve">/ </w:t>
      </w:r>
      <w:r w:rsidR="00E12908" w:rsidRPr="00E12908">
        <w:rPr>
          <w:rFonts w:eastAsia="Times New Roman" w:cstheme="minorHAnsi"/>
          <w:b/>
          <w:bCs/>
          <w:color w:val="333333"/>
          <w:lang w:eastAsia="tr-TR"/>
        </w:rPr>
        <w:t>SERGİ</w:t>
      </w:r>
      <w:r>
        <w:rPr>
          <w:rFonts w:eastAsia="Times New Roman" w:cstheme="minorHAnsi"/>
          <w:b/>
          <w:bCs/>
          <w:color w:val="333333"/>
          <w:lang w:eastAsia="tr-TR"/>
        </w:rPr>
        <w:t xml:space="preserve">NİN AÇIK OLACAĞI </w:t>
      </w:r>
      <w:r w:rsidR="00E12908" w:rsidRPr="00E12908">
        <w:rPr>
          <w:rFonts w:eastAsia="Times New Roman" w:cstheme="minorHAnsi"/>
          <w:b/>
          <w:bCs/>
          <w:color w:val="333333"/>
          <w:lang w:eastAsia="tr-TR"/>
        </w:rPr>
        <w:t>TARİH</w:t>
      </w:r>
      <w:r>
        <w:rPr>
          <w:rFonts w:eastAsia="Times New Roman" w:cstheme="minorHAnsi"/>
          <w:b/>
          <w:bCs/>
          <w:color w:val="333333"/>
          <w:lang w:eastAsia="tr-TR"/>
        </w:rPr>
        <w:t>LER</w:t>
      </w:r>
    </w:p>
    <w:p w14:paraId="4259FCCD" w14:textId="77777777" w:rsidR="00E12908" w:rsidRPr="00E12908" w:rsidRDefault="00E12908" w:rsidP="00406FB7">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br/>
      </w:r>
      <w:r w:rsidR="002F7679">
        <w:rPr>
          <w:rFonts w:eastAsia="Times New Roman" w:cstheme="minorHAnsi"/>
          <w:color w:val="333333"/>
          <w:lang w:eastAsia="tr-TR"/>
        </w:rPr>
        <w:t>23 Ekim 2023 saat 14:00 / 23</w:t>
      </w:r>
      <w:r w:rsidRPr="00E12908">
        <w:rPr>
          <w:rFonts w:eastAsia="Times New Roman" w:cstheme="minorHAnsi"/>
          <w:color w:val="333333"/>
          <w:lang w:eastAsia="tr-TR"/>
        </w:rPr>
        <w:t xml:space="preserve"> </w:t>
      </w:r>
      <w:r w:rsidR="002F7679">
        <w:rPr>
          <w:rFonts w:eastAsia="Times New Roman" w:cstheme="minorHAnsi"/>
          <w:color w:val="333333"/>
          <w:lang w:eastAsia="tr-TR"/>
        </w:rPr>
        <w:t>Ekim</w:t>
      </w:r>
      <w:r w:rsidRPr="00E12908">
        <w:rPr>
          <w:rFonts w:eastAsia="Times New Roman" w:cstheme="minorHAnsi"/>
          <w:color w:val="333333"/>
          <w:lang w:eastAsia="tr-TR"/>
        </w:rPr>
        <w:t xml:space="preserve"> – </w:t>
      </w:r>
      <w:r w:rsidR="002F7679">
        <w:rPr>
          <w:rFonts w:eastAsia="Times New Roman" w:cstheme="minorHAnsi"/>
          <w:color w:val="333333"/>
          <w:lang w:eastAsia="tr-TR"/>
        </w:rPr>
        <w:t>23 Kasım</w:t>
      </w:r>
      <w:r w:rsidRPr="00E12908">
        <w:rPr>
          <w:rFonts w:eastAsia="Times New Roman" w:cstheme="minorHAnsi"/>
          <w:color w:val="333333"/>
          <w:lang w:eastAsia="tr-TR"/>
        </w:rPr>
        <w:t xml:space="preserve"> 202</w:t>
      </w:r>
      <w:r w:rsidR="002F7679">
        <w:rPr>
          <w:rFonts w:eastAsia="Times New Roman" w:cstheme="minorHAnsi"/>
          <w:color w:val="333333"/>
          <w:lang w:eastAsia="tr-TR"/>
        </w:rPr>
        <w:t>3</w:t>
      </w:r>
      <w:r w:rsidRPr="00E12908">
        <w:rPr>
          <w:rFonts w:eastAsia="Times New Roman" w:cstheme="minorHAnsi"/>
          <w:color w:val="333333"/>
          <w:lang w:eastAsia="tr-TR"/>
        </w:rPr>
        <w:t xml:space="preserve"> </w:t>
      </w:r>
    </w:p>
    <w:p w14:paraId="11442702" w14:textId="77777777" w:rsidR="002F7679" w:rsidRDefault="002F7679" w:rsidP="00406FB7">
      <w:pPr>
        <w:shd w:val="clear" w:color="auto" w:fill="FFFFFF"/>
        <w:spacing w:after="0" w:line="240" w:lineRule="auto"/>
        <w:jc w:val="both"/>
        <w:rPr>
          <w:rFonts w:eastAsia="Times New Roman" w:cstheme="minorHAnsi"/>
          <w:color w:val="333333"/>
          <w:lang w:eastAsia="tr-TR"/>
        </w:rPr>
      </w:pPr>
    </w:p>
    <w:p w14:paraId="7E9925BB" w14:textId="77777777" w:rsidR="002F7679" w:rsidRPr="002F7679" w:rsidRDefault="00E12908" w:rsidP="00406FB7">
      <w:pPr>
        <w:shd w:val="clear" w:color="auto" w:fill="FFFFFF"/>
        <w:spacing w:after="0" w:line="240" w:lineRule="auto"/>
        <w:jc w:val="both"/>
        <w:rPr>
          <w:rFonts w:eastAsia="Times New Roman" w:cstheme="minorHAnsi"/>
          <w:b/>
          <w:bCs/>
          <w:color w:val="333333"/>
          <w:lang w:eastAsia="tr-TR"/>
        </w:rPr>
      </w:pPr>
      <w:r w:rsidRPr="00E12908">
        <w:rPr>
          <w:rFonts w:eastAsia="Times New Roman" w:cstheme="minorHAnsi"/>
          <w:b/>
          <w:bCs/>
          <w:color w:val="333333"/>
          <w:lang w:eastAsia="tr-TR"/>
        </w:rPr>
        <w:t>SERGİ ADRESİ</w:t>
      </w:r>
    </w:p>
    <w:p w14:paraId="54496501" w14:textId="77777777" w:rsidR="00915A74" w:rsidRPr="00E12908" w:rsidRDefault="00E12908" w:rsidP="00915A74">
      <w:pPr>
        <w:shd w:val="clear" w:color="auto" w:fill="FFFFFF"/>
        <w:spacing w:after="0" w:line="240" w:lineRule="auto"/>
        <w:jc w:val="both"/>
        <w:rPr>
          <w:rFonts w:eastAsia="Times New Roman" w:cstheme="minorHAnsi"/>
          <w:color w:val="333333"/>
          <w:lang w:eastAsia="tr-TR"/>
        </w:rPr>
      </w:pPr>
      <w:r w:rsidRPr="00E12908">
        <w:rPr>
          <w:rFonts w:eastAsia="Times New Roman" w:cstheme="minorHAnsi"/>
          <w:color w:val="333333"/>
          <w:lang w:eastAsia="tr-TR"/>
        </w:rPr>
        <w:br/>
      </w:r>
      <w:r w:rsidR="002F7679" w:rsidRPr="00915A74">
        <w:rPr>
          <w:rFonts w:eastAsia="Times New Roman" w:cstheme="minorHAnsi"/>
          <w:color w:val="333333"/>
          <w:lang w:eastAsia="tr-TR"/>
        </w:rPr>
        <w:t xml:space="preserve">Bolu Abant İzzet Baysal </w:t>
      </w:r>
      <w:r w:rsidRPr="00E12908">
        <w:rPr>
          <w:rFonts w:eastAsia="Times New Roman" w:cstheme="minorHAnsi"/>
          <w:color w:val="333333"/>
          <w:lang w:eastAsia="tr-TR"/>
        </w:rPr>
        <w:t xml:space="preserve">Üniversitesi </w:t>
      </w:r>
      <w:r w:rsidR="002F7679" w:rsidRPr="00915A74">
        <w:rPr>
          <w:rFonts w:eastAsia="Times New Roman" w:cstheme="minorHAnsi"/>
          <w:color w:val="333333"/>
          <w:lang w:eastAsia="tr-TR"/>
        </w:rPr>
        <w:t xml:space="preserve">Kültür Merkezi </w:t>
      </w:r>
      <w:r w:rsidRPr="00E12908">
        <w:rPr>
          <w:rFonts w:eastAsia="Times New Roman" w:cstheme="minorHAnsi"/>
          <w:color w:val="333333"/>
          <w:lang w:eastAsia="tr-TR"/>
        </w:rPr>
        <w:t xml:space="preserve">Sergi </w:t>
      </w:r>
      <w:r w:rsidR="00CE73C2" w:rsidRPr="00E12908">
        <w:rPr>
          <w:rFonts w:eastAsia="Times New Roman" w:cstheme="minorHAnsi"/>
          <w:color w:val="333333"/>
          <w:lang w:eastAsia="tr-TR"/>
        </w:rPr>
        <w:t>Salonu</w:t>
      </w:r>
      <w:r w:rsidR="00CE73C2" w:rsidRPr="00915A74">
        <w:rPr>
          <w:rFonts w:eastAsia="Times New Roman" w:cstheme="minorHAnsi"/>
          <w:color w:val="333333"/>
          <w:lang w:eastAsia="tr-TR"/>
        </w:rPr>
        <w:t>-</w:t>
      </w:r>
      <w:r w:rsidR="00915A74">
        <w:rPr>
          <w:rFonts w:eastAsia="Times New Roman" w:cstheme="minorHAnsi"/>
          <w:color w:val="333333"/>
          <w:lang w:eastAsia="tr-TR"/>
        </w:rPr>
        <w:t xml:space="preserve"> </w:t>
      </w:r>
      <w:r w:rsidR="00915A74" w:rsidRPr="00915A74">
        <w:rPr>
          <w:rFonts w:cstheme="minorHAnsi"/>
          <w:color w:val="111111"/>
          <w:shd w:val="clear" w:color="auto" w:fill="FFFFFF"/>
        </w:rPr>
        <w:t xml:space="preserve">Gölköy Yerleşkesi </w:t>
      </w:r>
      <w:proofErr w:type="gramStart"/>
      <w:r w:rsidR="00915A74" w:rsidRPr="00915A74">
        <w:rPr>
          <w:rFonts w:cstheme="minorHAnsi"/>
          <w:color w:val="111111"/>
          <w:shd w:val="clear" w:color="auto" w:fill="FFFFFF"/>
        </w:rPr>
        <w:t>14030 -</w:t>
      </w:r>
      <w:proofErr w:type="gramEnd"/>
      <w:r w:rsidR="00915A74" w:rsidRPr="00915A74">
        <w:rPr>
          <w:rFonts w:cstheme="minorHAnsi"/>
          <w:color w:val="111111"/>
          <w:shd w:val="clear" w:color="auto" w:fill="FFFFFF"/>
        </w:rPr>
        <w:t xml:space="preserve"> Merkez / Bolu</w:t>
      </w:r>
      <w:r w:rsidR="00915A74" w:rsidRPr="00E12908">
        <w:rPr>
          <w:rFonts w:eastAsia="Times New Roman" w:cstheme="minorHAnsi"/>
          <w:color w:val="333333"/>
          <w:lang w:eastAsia="tr-TR"/>
        </w:rPr>
        <w:t xml:space="preserve"> (Sergi yeri ve açılış saati ile ilgili güncel değişiklikler olduğu takdirde önceden web sayfasında duyurulacaktır</w:t>
      </w:r>
      <w:r w:rsidR="00915A74" w:rsidRPr="00915A74">
        <w:rPr>
          <w:rFonts w:eastAsia="Times New Roman" w:cstheme="minorHAnsi"/>
          <w:color w:val="333333"/>
          <w:lang w:eastAsia="tr-TR"/>
        </w:rPr>
        <w:t>.</w:t>
      </w:r>
      <w:r w:rsidR="00915A74" w:rsidRPr="00E12908">
        <w:rPr>
          <w:rFonts w:eastAsia="Times New Roman" w:cstheme="minorHAnsi"/>
          <w:color w:val="333333"/>
          <w:lang w:eastAsia="tr-TR"/>
        </w:rPr>
        <w:t>)</w:t>
      </w:r>
    </w:p>
    <w:p w14:paraId="1EB4AAC3" w14:textId="77777777" w:rsidR="00915A74" w:rsidRPr="00915A74" w:rsidRDefault="00915A74" w:rsidP="00406FB7">
      <w:pPr>
        <w:shd w:val="clear" w:color="auto" w:fill="FFFFFF"/>
        <w:spacing w:after="0" w:line="240" w:lineRule="auto"/>
        <w:jc w:val="both"/>
        <w:rPr>
          <w:rFonts w:eastAsia="Times New Roman" w:cstheme="minorHAnsi"/>
          <w:color w:val="333333"/>
          <w:lang w:eastAsia="tr-TR"/>
        </w:rPr>
      </w:pPr>
    </w:p>
    <w:p w14:paraId="1407B4B0" w14:textId="77777777" w:rsidR="00915A74" w:rsidRPr="00915A74" w:rsidRDefault="00915A74" w:rsidP="00406FB7">
      <w:pPr>
        <w:shd w:val="clear" w:color="auto" w:fill="FFFFFF"/>
        <w:spacing w:after="0" w:line="240" w:lineRule="auto"/>
        <w:jc w:val="both"/>
        <w:rPr>
          <w:rFonts w:eastAsia="Times New Roman" w:cstheme="minorHAnsi"/>
          <w:color w:val="333333"/>
          <w:lang w:eastAsia="tr-TR"/>
        </w:rPr>
      </w:pPr>
    </w:p>
    <w:p w14:paraId="06AB801C" w14:textId="77777777" w:rsidR="002F7679" w:rsidRDefault="002F7679" w:rsidP="00406FB7">
      <w:pPr>
        <w:shd w:val="clear" w:color="auto" w:fill="FFFFFF"/>
        <w:spacing w:after="0" w:line="240" w:lineRule="auto"/>
        <w:jc w:val="both"/>
        <w:rPr>
          <w:rFonts w:eastAsia="Times New Roman" w:cstheme="minorHAnsi"/>
          <w:color w:val="333333"/>
          <w:lang w:eastAsia="tr-TR"/>
        </w:rPr>
      </w:pPr>
    </w:p>
    <w:p w14:paraId="7C5E602D" w14:textId="77777777" w:rsidR="00E12908" w:rsidRPr="00E12908" w:rsidRDefault="00E12908" w:rsidP="00406FB7">
      <w:pPr>
        <w:spacing w:line="240" w:lineRule="auto"/>
        <w:jc w:val="both"/>
        <w:rPr>
          <w:rFonts w:cstheme="minorHAnsi"/>
        </w:rPr>
      </w:pPr>
    </w:p>
    <w:sectPr w:rsidR="00E12908" w:rsidRPr="00E129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327D"/>
    <w:multiLevelType w:val="multilevel"/>
    <w:tmpl w:val="2EFE3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B53AE"/>
    <w:multiLevelType w:val="multilevel"/>
    <w:tmpl w:val="F16E9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0A68BA"/>
    <w:multiLevelType w:val="multilevel"/>
    <w:tmpl w:val="FAC63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AC3"/>
    <w:multiLevelType w:val="multilevel"/>
    <w:tmpl w:val="ABB8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F6F54"/>
    <w:multiLevelType w:val="multilevel"/>
    <w:tmpl w:val="53D6D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EA5101"/>
    <w:multiLevelType w:val="multilevel"/>
    <w:tmpl w:val="ABB83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0577879">
    <w:abstractNumId w:val="0"/>
  </w:num>
  <w:num w:numId="2" w16cid:durableId="183829385">
    <w:abstractNumId w:val="1"/>
  </w:num>
  <w:num w:numId="3" w16cid:durableId="1515874215">
    <w:abstractNumId w:val="2"/>
  </w:num>
  <w:num w:numId="4" w16cid:durableId="1212962088">
    <w:abstractNumId w:val="5"/>
  </w:num>
  <w:num w:numId="5" w16cid:durableId="401609819">
    <w:abstractNumId w:val="4"/>
  </w:num>
  <w:num w:numId="6" w16cid:durableId="18576203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908"/>
    <w:rsid w:val="00097D63"/>
    <w:rsid w:val="001C2C5F"/>
    <w:rsid w:val="00274055"/>
    <w:rsid w:val="002F7679"/>
    <w:rsid w:val="003444F7"/>
    <w:rsid w:val="00373C63"/>
    <w:rsid w:val="00382E25"/>
    <w:rsid w:val="00406FB7"/>
    <w:rsid w:val="00473E6C"/>
    <w:rsid w:val="004A58A8"/>
    <w:rsid w:val="004D7B11"/>
    <w:rsid w:val="005B372F"/>
    <w:rsid w:val="00915A74"/>
    <w:rsid w:val="00AB5066"/>
    <w:rsid w:val="00B00E5B"/>
    <w:rsid w:val="00B16DA3"/>
    <w:rsid w:val="00CE73C2"/>
    <w:rsid w:val="00D71357"/>
    <w:rsid w:val="00E064A8"/>
    <w:rsid w:val="00E12908"/>
    <w:rsid w:val="00F6603C"/>
    <w:rsid w:val="00FD4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B844"/>
  <w15:chartTrackingRefBased/>
  <w15:docId w15:val="{32C5B185-3F2E-4E20-A766-5608A0EF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129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E73C2"/>
    <w:rPr>
      <w:color w:val="0563C1" w:themeColor="hyperlink"/>
      <w:u w:val="single"/>
    </w:rPr>
  </w:style>
  <w:style w:type="character" w:styleId="zmlenmeyenBahsetme">
    <w:name w:val="Unresolved Mention"/>
    <w:basedOn w:val="VarsaylanParagrafYazTipi"/>
    <w:uiPriority w:val="99"/>
    <w:semiHidden/>
    <w:unhideWhenUsed/>
    <w:rsid w:val="00CE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803549">
      <w:bodyDiv w:val="1"/>
      <w:marLeft w:val="0"/>
      <w:marRight w:val="0"/>
      <w:marTop w:val="0"/>
      <w:marBottom w:val="0"/>
      <w:divBdr>
        <w:top w:val="none" w:sz="0" w:space="0" w:color="auto"/>
        <w:left w:val="none" w:sz="0" w:space="0" w:color="auto"/>
        <w:bottom w:val="none" w:sz="0" w:space="0" w:color="auto"/>
        <w:right w:val="none" w:sz="0" w:space="0" w:color="auto"/>
      </w:divBdr>
      <w:divsChild>
        <w:div w:id="175073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lefetkinlik@ib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Pages>
  <Words>1319</Words>
  <Characters>7520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BAIBU</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Tandırlı</dc:creator>
  <cp:keywords/>
  <dc:description/>
  <cp:lastModifiedBy>Emre Tandırlı</cp:lastModifiedBy>
  <cp:revision>3</cp:revision>
  <dcterms:created xsi:type="dcterms:W3CDTF">2023-08-24T09:26:00Z</dcterms:created>
  <dcterms:modified xsi:type="dcterms:W3CDTF">2023-08-28T11:01:00Z</dcterms:modified>
</cp:coreProperties>
</file>