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55" w:rsidRP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31455">
        <w:rPr>
          <w:rFonts w:ascii="Times New Roman" w:eastAsia="Times New Roman" w:hAnsi="Times New Roman" w:cs="Times New Roman"/>
          <w:b/>
          <w:sz w:val="24"/>
          <w:szCs w:val="28"/>
        </w:rPr>
        <w:t>Fikrinle Teknolojiye Yön Ver</w:t>
      </w:r>
      <w:proofErr w:type="gramStart"/>
      <w:r w:rsidRPr="00231455">
        <w:rPr>
          <w:rFonts w:ascii="Times New Roman" w:eastAsia="Times New Roman" w:hAnsi="Times New Roman" w:cs="Times New Roman"/>
          <w:b/>
          <w:sz w:val="24"/>
          <w:szCs w:val="28"/>
        </w:rPr>
        <w:t>!!!</w:t>
      </w:r>
      <w:proofErr w:type="gramEnd"/>
    </w:p>
    <w:p w:rsidR="00231455" w:rsidRP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</w:p>
    <w:p w:rsidR="00231455" w:rsidRP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Düzce Üniversitesi ve Düzce Teknopark </w:t>
      </w:r>
      <w:r w:rsidR="009A18E8">
        <w:rPr>
          <w:rFonts w:ascii="Times New Roman" w:eastAsia="Times New Roman" w:hAnsi="Times New Roman" w:cs="Times New Roman"/>
          <w:szCs w:val="24"/>
          <w:highlight w:val="white"/>
        </w:rPr>
        <w:t>işbirliği ile düzenlenen</w:t>
      </w:r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231455">
        <w:rPr>
          <w:rFonts w:ascii="Times New Roman" w:eastAsia="Times New Roman" w:hAnsi="Times New Roman" w:cs="Times New Roman"/>
          <w:szCs w:val="24"/>
          <w:highlight w:val="white"/>
        </w:rPr>
        <w:t>Hackathon</w:t>
      </w:r>
      <w:proofErr w:type="spellEnd"/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 Düzce</w:t>
      </w:r>
      <w:r w:rsidR="0076676B">
        <w:rPr>
          <w:rFonts w:ascii="Times New Roman" w:eastAsia="Times New Roman" w:hAnsi="Times New Roman" w:cs="Times New Roman"/>
          <w:szCs w:val="24"/>
          <w:highlight w:val="white"/>
        </w:rPr>
        <w:t>,</w:t>
      </w:r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r w:rsidRPr="0076676B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4-5-6 Mayıs 2018 </w:t>
      </w:r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tarihlerinde Düzce Teknopark Kuluçka Merkezi Fuaye Alanı'nda gerçekleştirilecektir. 48 saat boyunca takımlar, alanında uzman eğitmenlerce verilecek kısa eğitimler </w:t>
      </w:r>
      <w:proofErr w:type="spellStart"/>
      <w:r w:rsidRPr="00231455">
        <w:rPr>
          <w:rFonts w:ascii="Times New Roman" w:eastAsia="Times New Roman" w:hAnsi="Times New Roman" w:cs="Times New Roman"/>
          <w:szCs w:val="24"/>
          <w:highlight w:val="white"/>
        </w:rPr>
        <w:t>mentörlerin</w:t>
      </w:r>
      <w:proofErr w:type="spellEnd"/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 destekleriyle çalışmalarını yürütüp fikirlerini bir iş modeline çevirecek ve olgunlaştıracaklardır.</w:t>
      </w:r>
    </w:p>
    <w:p w:rsidR="00231455" w:rsidRPr="00231455" w:rsidRDefault="00231455" w:rsidP="00231455">
      <w:pPr>
        <w:rPr>
          <w:sz w:val="20"/>
        </w:rPr>
      </w:pP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  <w:proofErr w:type="spellStart"/>
      <w:r w:rsidRPr="00231455">
        <w:rPr>
          <w:rFonts w:ascii="Times New Roman" w:eastAsia="Times New Roman" w:hAnsi="Times New Roman" w:cs="Times New Roman"/>
          <w:szCs w:val="24"/>
          <w:highlight w:val="white"/>
        </w:rPr>
        <w:t>Hackathon</w:t>
      </w:r>
      <w:proofErr w:type="spellEnd"/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 belli bir ortak fikre sahip olan </w:t>
      </w:r>
      <w:r w:rsidRPr="00231455">
        <w:rPr>
          <w:rFonts w:ascii="Times New Roman" w:eastAsia="Times New Roman" w:hAnsi="Times New Roman" w:cs="Times New Roman"/>
          <w:szCs w:val="24"/>
        </w:rPr>
        <w:t xml:space="preserve">Bilgisayar programcılarının, grafik tasarımcılarının ve proje yöneticilerinin </w:t>
      </w:r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belirli bir süre içerisinde, takım çalışması halinde aynı ortamda aynı havayı soluyarak </w:t>
      </w:r>
      <w:proofErr w:type="spellStart"/>
      <w:r w:rsidRPr="00231455">
        <w:rPr>
          <w:rFonts w:ascii="Times New Roman" w:eastAsia="Times New Roman" w:hAnsi="Times New Roman" w:cs="Times New Roman"/>
          <w:szCs w:val="24"/>
          <w:highlight w:val="white"/>
        </w:rPr>
        <w:t>inovatif</w:t>
      </w:r>
      <w:proofErr w:type="spellEnd"/>
      <w:r w:rsidRPr="00231455">
        <w:rPr>
          <w:rFonts w:ascii="Times New Roman" w:eastAsia="Times New Roman" w:hAnsi="Times New Roman" w:cs="Times New Roman"/>
          <w:szCs w:val="24"/>
          <w:highlight w:val="white"/>
        </w:rPr>
        <w:t xml:space="preserve"> fikirlerini kodlara dökme halidir. </w:t>
      </w:r>
      <w:r w:rsidRPr="00231455">
        <w:rPr>
          <w:rFonts w:ascii="Times New Roman" w:eastAsia="Times New Roman" w:hAnsi="Times New Roman" w:cs="Times New Roman"/>
          <w:szCs w:val="24"/>
        </w:rPr>
        <w:t xml:space="preserve">Asıl amaç: </w:t>
      </w:r>
      <w:r w:rsidRPr="00231455">
        <w:rPr>
          <w:rFonts w:ascii="Times New Roman" w:eastAsia="Times New Roman" w:hAnsi="Times New Roman" w:cs="Times New Roman"/>
          <w:szCs w:val="24"/>
          <w:highlight w:val="white"/>
        </w:rPr>
        <w:t>Bu etkinlikte iş fikrinin, beyin fırtınası ile birleşip kısa süre içerisinde kod yazılması ve hayata geçirilmesinin sağlanmasıdır.</w:t>
      </w: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</w:rPr>
      </w:pPr>
      <w:r w:rsidRPr="00231455">
        <w:rPr>
          <w:rFonts w:ascii="Times New Roman" w:eastAsia="Times New Roman" w:hAnsi="Times New Roman" w:cs="Times New Roman"/>
          <w:szCs w:val="24"/>
        </w:rPr>
        <w:t xml:space="preserve">Çalışma süresince 48 saat boyunca </w:t>
      </w:r>
      <w:proofErr w:type="spellStart"/>
      <w:r w:rsidRPr="00231455">
        <w:rPr>
          <w:rFonts w:ascii="Times New Roman" w:eastAsia="Times New Roman" w:hAnsi="Times New Roman" w:cs="Times New Roman"/>
          <w:szCs w:val="24"/>
        </w:rPr>
        <w:t>mentörlerce</w:t>
      </w:r>
      <w:proofErr w:type="spellEnd"/>
      <w:r w:rsidRPr="00231455">
        <w:rPr>
          <w:rFonts w:ascii="Times New Roman" w:eastAsia="Times New Roman" w:hAnsi="Times New Roman" w:cs="Times New Roman"/>
          <w:szCs w:val="24"/>
        </w:rPr>
        <w:t xml:space="preserve"> desteklenecek olan takımlar, yoğun bir çalışma temposunun ardından programın “Kuluçka Merkezine” alınarak şirketleşmenin temelini atmaya başlayacaklar.</w:t>
      </w: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231455">
        <w:rPr>
          <w:rFonts w:ascii="Times New Roman" w:eastAsia="Times New Roman" w:hAnsi="Times New Roman" w:cs="Times New Roman"/>
          <w:szCs w:val="24"/>
        </w:rPr>
        <w:t>Hackathon</w:t>
      </w:r>
      <w:proofErr w:type="spellEnd"/>
      <w:r w:rsidRPr="00231455">
        <w:rPr>
          <w:rFonts w:ascii="Times New Roman" w:eastAsia="Times New Roman" w:hAnsi="Times New Roman" w:cs="Times New Roman"/>
          <w:szCs w:val="24"/>
        </w:rPr>
        <w:t xml:space="preserve"> Düzce etkinliği ile katılımcılar, oluşturdukları ekipleriyle birlikte hafta sonu boyunca içlerindeki girişimciyi ortaya çıkarıp fikirlerini hayata geçirirken diğer girişimci adaylarıyla da tanışma fırsatı yakalayacaklar. Ayrıca etkinlik boyunca uzmanlardan birebir </w:t>
      </w:r>
      <w:proofErr w:type="spellStart"/>
      <w:r w:rsidRPr="00231455">
        <w:rPr>
          <w:rFonts w:ascii="Times New Roman" w:eastAsia="Times New Roman" w:hAnsi="Times New Roman" w:cs="Times New Roman"/>
          <w:szCs w:val="24"/>
        </w:rPr>
        <w:t>mentörlük</w:t>
      </w:r>
      <w:proofErr w:type="spellEnd"/>
      <w:r w:rsidRPr="00231455">
        <w:rPr>
          <w:rFonts w:ascii="Times New Roman" w:eastAsia="Times New Roman" w:hAnsi="Times New Roman" w:cs="Times New Roman"/>
          <w:szCs w:val="24"/>
        </w:rPr>
        <w:t xml:space="preserve"> alma </w:t>
      </w:r>
      <w:proofErr w:type="gramStart"/>
      <w:r w:rsidRPr="00231455">
        <w:rPr>
          <w:rFonts w:ascii="Times New Roman" w:eastAsia="Times New Roman" w:hAnsi="Times New Roman" w:cs="Times New Roman"/>
          <w:szCs w:val="24"/>
        </w:rPr>
        <w:t>imkanına</w:t>
      </w:r>
      <w:proofErr w:type="gramEnd"/>
      <w:r w:rsidRPr="00231455">
        <w:rPr>
          <w:rFonts w:ascii="Times New Roman" w:eastAsia="Times New Roman" w:hAnsi="Times New Roman" w:cs="Times New Roman"/>
          <w:szCs w:val="24"/>
        </w:rPr>
        <w:t xml:space="preserve"> sahip olacaklar.</w:t>
      </w:r>
    </w:p>
    <w:p w:rsidR="00231455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</w:rPr>
      </w:pP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</w:rPr>
      </w:pPr>
      <w:r w:rsidRPr="00231455">
        <w:rPr>
          <w:rFonts w:ascii="Times New Roman" w:eastAsia="Times New Roman" w:hAnsi="Times New Roman" w:cs="Times New Roman"/>
          <w:szCs w:val="24"/>
        </w:rPr>
        <w:t>4 Mayıs Cuma günü başlayacak olan etkinlik, katılımcıların fikirlerini sunması ve ardından seçilen fikirler doğrultusunda takımların oluşturulmasıyla devam edecek.</w:t>
      </w: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</w:rPr>
      </w:pPr>
      <w:r w:rsidRPr="00231455">
        <w:rPr>
          <w:rFonts w:ascii="Times New Roman" w:eastAsia="Times New Roman" w:hAnsi="Times New Roman" w:cs="Times New Roman"/>
          <w:szCs w:val="24"/>
        </w:rPr>
        <w:t xml:space="preserve">48 saat boyunca takımlar, alanında uzman eğitmenlerce verilecek kısa eğitimler </w:t>
      </w:r>
      <w:proofErr w:type="spellStart"/>
      <w:r w:rsidRPr="00231455">
        <w:rPr>
          <w:rFonts w:ascii="Times New Roman" w:eastAsia="Times New Roman" w:hAnsi="Times New Roman" w:cs="Times New Roman"/>
          <w:szCs w:val="24"/>
        </w:rPr>
        <w:t>mentörlerin</w:t>
      </w:r>
      <w:proofErr w:type="spellEnd"/>
      <w:r w:rsidRPr="00231455">
        <w:rPr>
          <w:rFonts w:ascii="Times New Roman" w:eastAsia="Times New Roman" w:hAnsi="Times New Roman" w:cs="Times New Roman"/>
          <w:szCs w:val="24"/>
        </w:rPr>
        <w:t xml:space="preserve"> destekleriyle çalışmalarını yürütüp fikirlerini bir iş modeline çevirecek ve olgunlaştıracaklar.</w:t>
      </w: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Times New Roman" w:eastAsia="Times New Roman" w:hAnsi="Times New Roman" w:cs="Times New Roman"/>
          <w:szCs w:val="24"/>
        </w:rPr>
      </w:pPr>
      <w:r w:rsidRPr="00231455">
        <w:rPr>
          <w:rFonts w:ascii="Times New Roman" w:eastAsia="Times New Roman" w:hAnsi="Times New Roman" w:cs="Times New Roman"/>
          <w:szCs w:val="24"/>
        </w:rPr>
        <w:t>6 Mayıs Pazar günü ise takımlar jüri önünde sunumlarını yapacaklar. Dereceye giren takımlar belirlenecek. Etkinlik, katılım ve dereceye girenlere başarı sertifikalarının verilmesiyle son bulacak.</w:t>
      </w:r>
    </w:p>
    <w:p w:rsid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31455">
        <w:rPr>
          <w:rFonts w:ascii="Times New Roman" w:eastAsia="Times New Roman" w:hAnsi="Times New Roman" w:cs="Times New Roman"/>
          <w:b/>
          <w:sz w:val="24"/>
          <w:szCs w:val="28"/>
        </w:rPr>
        <w:t>Nasıl katılabilirim?</w:t>
      </w:r>
    </w:p>
    <w:p w:rsidR="00BE4607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231455">
        <w:rPr>
          <w:rFonts w:ascii="Times New Roman" w:eastAsia="Times New Roman" w:hAnsi="Times New Roman" w:cs="Times New Roman"/>
          <w:szCs w:val="24"/>
        </w:rPr>
        <w:t>Hackathon’a</w:t>
      </w:r>
      <w:proofErr w:type="spellEnd"/>
      <w:r w:rsidRPr="00231455">
        <w:rPr>
          <w:rFonts w:ascii="Times New Roman" w:eastAsia="Times New Roman" w:hAnsi="Times New Roman" w:cs="Times New Roman"/>
          <w:szCs w:val="24"/>
        </w:rPr>
        <w:t xml:space="preserve"> katılmak için tek yapmanız gereken oluşturduğunuz takımınız ile  </w:t>
      </w:r>
      <w:proofErr w:type="spellStart"/>
      <w:r w:rsidRPr="00231455">
        <w:rPr>
          <w:rFonts w:ascii="Times New Roman" w:eastAsia="Times New Roman" w:hAnsi="Times New Roman" w:cs="Times New Roman"/>
          <w:szCs w:val="24"/>
        </w:rPr>
        <w:t>Hackathon</w:t>
      </w:r>
      <w:proofErr w:type="spellEnd"/>
      <w:r w:rsidRPr="00231455">
        <w:rPr>
          <w:rFonts w:ascii="Times New Roman" w:eastAsia="Times New Roman" w:hAnsi="Times New Roman" w:cs="Times New Roman"/>
          <w:szCs w:val="24"/>
        </w:rPr>
        <w:t xml:space="preserve"> Düzce etkinliğine (</w:t>
      </w:r>
      <w:r w:rsidR="00814080" w:rsidRPr="00814080">
        <w:rPr>
          <w:rFonts w:ascii="Times New Roman" w:eastAsia="Times New Roman" w:hAnsi="Times New Roman" w:cs="Times New Roman"/>
          <w:szCs w:val="24"/>
        </w:rPr>
        <w:t>www.hackathonduzce.com</w:t>
      </w:r>
      <w:r w:rsidRPr="00231455">
        <w:rPr>
          <w:rFonts w:ascii="Times New Roman" w:eastAsia="Times New Roman" w:hAnsi="Times New Roman" w:cs="Times New Roman"/>
          <w:szCs w:val="24"/>
        </w:rPr>
        <w:t>) başvuru yaparak hem öğrenmeye hem de eğlenmeye bir adım atmış olacaksınız.</w:t>
      </w:r>
    </w:p>
    <w:p w:rsid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31455" w:rsidRP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231455">
        <w:rPr>
          <w:rFonts w:ascii="Times New Roman" w:eastAsia="Times New Roman" w:hAnsi="Times New Roman" w:cs="Times New Roman"/>
          <w:b/>
          <w:sz w:val="24"/>
          <w:szCs w:val="28"/>
        </w:rPr>
        <w:t>Hackathon'a</w:t>
      </w:r>
      <w:proofErr w:type="spellEnd"/>
      <w:r w:rsidRPr="00231455">
        <w:rPr>
          <w:rFonts w:ascii="Times New Roman" w:eastAsia="Times New Roman" w:hAnsi="Times New Roman" w:cs="Times New Roman"/>
          <w:b/>
          <w:sz w:val="24"/>
          <w:szCs w:val="28"/>
        </w:rPr>
        <w:t xml:space="preserve"> katılma şartları</w:t>
      </w:r>
    </w:p>
    <w:p w:rsidR="00231455" w:rsidRP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Cs w:val="24"/>
        </w:rPr>
      </w:pPr>
      <w:r w:rsidRPr="00231455">
        <w:rPr>
          <w:rFonts w:ascii="Times New Roman" w:eastAsia="Times New Roman" w:hAnsi="Times New Roman" w:cs="Times New Roman"/>
          <w:szCs w:val="24"/>
        </w:rPr>
        <w:t>1) Tek başıma değil, takımla beraber çalışmayı kabul ediyorum.</w:t>
      </w:r>
    </w:p>
    <w:p w:rsidR="00231455" w:rsidRP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Cs w:val="24"/>
        </w:rPr>
      </w:pPr>
      <w:r w:rsidRPr="00231455">
        <w:rPr>
          <w:rFonts w:ascii="Times New Roman" w:eastAsia="Times New Roman" w:hAnsi="Times New Roman" w:cs="Times New Roman"/>
          <w:szCs w:val="24"/>
        </w:rPr>
        <w:t>2) Etkinlik süresince daha önce üzerinde çalıştığım ve tamamladığım bir proje/fikir üzerinde tekrar çalışmayacağım.</w:t>
      </w:r>
    </w:p>
    <w:p w:rsidR="00231455" w:rsidRPr="00231455" w:rsidRDefault="00231455" w:rsidP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Cs w:val="24"/>
        </w:rPr>
      </w:pPr>
      <w:r w:rsidRPr="00231455">
        <w:rPr>
          <w:rFonts w:ascii="Times New Roman" w:eastAsia="Times New Roman" w:hAnsi="Times New Roman" w:cs="Times New Roman"/>
          <w:szCs w:val="24"/>
        </w:rPr>
        <w:t>3) Esinlendiğim bir ürün veya fikir var ise bunun kaynakçasını paylaşacağım.</w:t>
      </w:r>
    </w:p>
    <w:p w:rsidR="00BE4607" w:rsidRPr="00231455" w:rsidRDefault="00BE4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Cs w:val="24"/>
        </w:rPr>
      </w:pPr>
    </w:p>
    <w:p w:rsidR="00231455" w:rsidRPr="00231455" w:rsidRDefault="00231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Cs w:val="24"/>
        </w:rPr>
      </w:pPr>
    </w:p>
    <w:p w:rsidR="00231455" w:rsidRPr="00231455" w:rsidRDefault="00231455" w:rsidP="00231455">
      <w:pPr>
        <w:rPr>
          <w:sz w:val="20"/>
        </w:rPr>
      </w:pPr>
      <w:r w:rsidRPr="00231455">
        <w:rPr>
          <w:sz w:val="20"/>
        </w:rPr>
        <w:t xml:space="preserve">Başvuru için </w:t>
      </w:r>
      <w:hyperlink r:id="rId4" w:history="1">
        <w:r w:rsidRPr="00231455">
          <w:rPr>
            <w:rStyle w:val="Kpr"/>
            <w:sz w:val="20"/>
          </w:rPr>
          <w:t>tıklayı</w:t>
        </w:r>
        <w:bookmarkStart w:id="0" w:name="_GoBack"/>
        <w:bookmarkEnd w:id="0"/>
        <w:r w:rsidRPr="00231455">
          <w:rPr>
            <w:rStyle w:val="Kpr"/>
            <w:sz w:val="20"/>
          </w:rPr>
          <w:t>n</w:t>
        </w:r>
        <w:r w:rsidRPr="00231455">
          <w:rPr>
            <w:rStyle w:val="Kpr"/>
            <w:sz w:val="20"/>
          </w:rPr>
          <w:t>ız.</w:t>
        </w:r>
      </w:hyperlink>
    </w:p>
    <w:sectPr w:rsidR="00231455" w:rsidRPr="0023145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07"/>
    <w:rsid w:val="00231455"/>
    <w:rsid w:val="0076676B"/>
    <w:rsid w:val="00814080"/>
    <w:rsid w:val="009A18E8"/>
    <w:rsid w:val="00B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E32D9-2584-4822-9FA7-B824EBB0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23145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1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61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1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Co6dFOiNQSjDzmv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Düzcetto</dc:creator>
  <cp:lastModifiedBy>aidata</cp:lastModifiedBy>
  <cp:revision>6</cp:revision>
  <dcterms:created xsi:type="dcterms:W3CDTF">2018-04-25T08:53:00Z</dcterms:created>
  <dcterms:modified xsi:type="dcterms:W3CDTF">2018-04-27T10:55:00Z</dcterms:modified>
</cp:coreProperties>
</file>