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69" w:rsidRPr="000C5CCD" w:rsidRDefault="00105B1C" w:rsidP="000C5CCD">
      <w:pPr>
        <w:ind w:firstLine="708"/>
        <w:jc w:val="both"/>
        <w:rPr>
          <w:rFonts w:ascii="Garamond" w:hAnsi="Garamond"/>
          <w:sz w:val="24"/>
          <w:szCs w:val="24"/>
        </w:rPr>
      </w:pPr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2017-2018 </w:t>
      </w:r>
      <w:proofErr w:type="spellStart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>Erasmus</w:t>
      </w:r>
      <w:proofErr w:type="spellEnd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+ Programları Personel Ders Verme Hareketliliği Programından yararlanmak isteyen öğretim elemanlarımız için başvurular </w:t>
      </w:r>
      <w:r w:rsidRPr="000C5CCD">
        <w:rPr>
          <w:rFonts w:ascii="Garamond" w:hAnsi="Garamond" w:cs="Segoe UI"/>
          <w:b/>
          <w:color w:val="000000"/>
          <w:spacing w:val="-2"/>
          <w:sz w:val="24"/>
          <w:szCs w:val="24"/>
          <w:shd w:val="clear" w:color="auto" w:fill="FFFFFF"/>
        </w:rPr>
        <w:t>21 Haziran 2017</w:t>
      </w:r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 tarihinde başlayacaktır. </w:t>
      </w:r>
      <w:r w:rsidRPr="000C5CCD">
        <w:rPr>
          <w:rFonts w:ascii="Garamond" w:hAnsi="Garamond" w:cs="Segoe UI"/>
          <w:b/>
          <w:color w:val="000000"/>
          <w:spacing w:val="-2"/>
          <w:sz w:val="24"/>
          <w:szCs w:val="24"/>
          <w:shd w:val="clear" w:color="auto" w:fill="FFFFFF"/>
        </w:rPr>
        <w:t>21 Temmuz 2017</w:t>
      </w:r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 tarihi mesai bitiminde son bulacak başvurular, ekteki form doldurularak Rektörlük </w:t>
      </w:r>
      <w:proofErr w:type="spellStart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>Erasmus</w:t>
      </w:r>
      <w:proofErr w:type="spellEnd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 Koordinatörlüğü ofisine şahsen teslim edilerek yapılacaktır. </w:t>
      </w:r>
      <w:r w:rsidRPr="000C5CCD">
        <w:rPr>
          <w:rFonts w:ascii="Garamond" w:hAnsi="Garamond" w:cs="Segoe UI"/>
          <w:b/>
          <w:color w:val="000000"/>
          <w:spacing w:val="-2"/>
          <w:sz w:val="24"/>
          <w:szCs w:val="24"/>
          <w:shd w:val="clear" w:color="auto" w:fill="FFFFFF"/>
        </w:rPr>
        <w:t>http://erasmus.ibu.edu.tr/</w:t>
      </w:r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ders-verme-hareketliligi linkinden başvuru için aranan ölçütlere ulaşabilirsiniz. Ayrıca, </w:t>
      </w:r>
      <w:r w:rsidRPr="000C5CCD">
        <w:rPr>
          <w:rFonts w:ascii="Garamond" w:hAnsi="Garamond" w:cs="Segoe UI"/>
          <w:b/>
          <w:color w:val="000000"/>
          <w:spacing w:val="-2"/>
          <w:sz w:val="24"/>
          <w:szCs w:val="24"/>
          <w:shd w:val="clear" w:color="auto" w:fill="FFFFFF"/>
        </w:rPr>
        <w:t>www.erasmus.ibu.edu.tr</w:t>
      </w:r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 linkinden de anlaşmalı olduğumuz okulların listesini ve kontenjan sayılarını bulabilirsiniz. Kontenjan sayıları Ulusal Ajans tarafından Üniversitemize aktarılacak olan hibeler belli olduktan sonra netlik kazanacaktır. Seçilen personele ülkeye göre belirlenen günlük/haftalık maddi destek sağlanacaktır. Seyahat giderlerine de ayrıca destek verilecektir. İsteyen öğretim elemanı bu programdan </w:t>
      </w:r>
      <w:proofErr w:type="spellStart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>hibesiz</w:t>
      </w:r>
      <w:proofErr w:type="spellEnd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 olarak da faydalanabilir. Başvuruda bulunacak adaylar içinden daha önce </w:t>
      </w:r>
      <w:proofErr w:type="spellStart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>Erasmus</w:t>
      </w:r>
      <w:proofErr w:type="spellEnd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 xml:space="preserve">+ personel ders verme hareketliliğinden hiç yararlanmamış olanlara ve </w:t>
      </w:r>
      <w:proofErr w:type="spellStart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>Erasmus</w:t>
      </w:r>
      <w:proofErr w:type="spellEnd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>+ progr</w:t>
      </w:r>
      <w:bookmarkStart w:id="0" w:name="_GoBack"/>
      <w:bookmarkEnd w:id="0"/>
      <w:r w:rsidRPr="000C5CCD">
        <w:rPr>
          <w:rFonts w:ascii="Garamond" w:hAnsi="Garamond" w:cs="Segoe UI"/>
          <w:color w:val="000000"/>
          <w:spacing w:val="-2"/>
          <w:sz w:val="24"/>
          <w:szCs w:val="24"/>
          <w:shd w:val="clear" w:color="auto" w:fill="FFFFFF"/>
        </w:rPr>
        <w:t>amına katkısı olanlara öncelik verilecektir.</w:t>
      </w:r>
    </w:p>
    <w:sectPr w:rsidR="00AE1669" w:rsidRPr="000C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43"/>
    <w:rsid w:val="000C5CCD"/>
    <w:rsid w:val="00105B1C"/>
    <w:rsid w:val="004F4243"/>
    <w:rsid w:val="00A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63C0-C0FD-4F90-924B-A06173DC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2017-06-19T07:27:00Z</dcterms:created>
  <dcterms:modified xsi:type="dcterms:W3CDTF">2017-06-19T07:33:00Z</dcterms:modified>
</cp:coreProperties>
</file>