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D1" w:rsidRDefault="00752782" w:rsidP="00230ED1">
      <w:pPr>
        <w:ind w:left="426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CE">
        <w:rPr>
          <w:rFonts w:ascii="Times New Roman" w:hAnsi="Times New Roman" w:cs="Times New Roman"/>
          <w:b/>
          <w:sz w:val="24"/>
          <w:szCs w:val="24"/>
        </w:rPr>
        <w:t xml:space="preserve">LOJMAN TAHSİS KOMİSYONU </w:t>
      </w:r>
      <w:r>
        <w:rPr>
          <w:rFonts w:ascii="Times New Roman" w:hAnsi="Times New Roman" w:cs="Times New Roman"/>
          <w:b/>
          <w:sz w:val="24"/>
          <w:szCs w:val="24"/>
        </w:rPr>
        <w:t>KARAR</w:t>
      </w:r>
      <w:r w:rsidRPr="005060CE">
        <w:rPr>
          <w:rFonts w:ascii="Times New Roman" w:hAnsi="Times New Roman" w:cs="Times New Roman"/>
          <w:b/>
          <w:sz w:val="24"/>
          <w:szCs w:val="24"/>
        </w:rPr>
        <w:t>I</w:t>
      </w:r>
    </w:p>
    <w:p w:rsidR="00752782" w:rsidRPr="00230ED1" w:rsidRDefault="00752782" w:rsidP="00230ED1">
      <w:pPr>
        <w:ind w:left="426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: 01</w:t>
      </w:r>
    </w:p>
    <w:p w:rsidR="00752782" w:rsidRDefault="00752782" w:rsidP="00752782">
      <w:pPr>
        <w:ind w:left="426" w:firstLine="63"/>
        <w:jc w:val="both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Lojman Tahsis Komisyonu </w:t>
      </w:r>
      <w:r>
        <w:rPr>
          <w:rFonts w:ascii="Times New Roman" w:hAnsi="Times New Roman" w:cs="Times New Roman"/>
          <w:sz w:val="24"/>
          <w:szCs w:val="24"/>
        </w:rPr>
        <w:t>13.0</w:t>
      </w:r>
      <w:r w:rsidRPr="00AE0DA1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DA1">
        <w:rPr>
          <w:rFonts w:ascii="Times New Roman" w:hAnsi="Times New Roman" w:cs="Times New Roman"/>
          <w:sz w:val="24"/>
          <w:szCs w:val="24"/>
        </w:rPr>
        <w:t xml:space="preserve"> tarihinde saat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E0DA1">
        <w:rPr>
          <w:rFonts w:ascii="Times New Roman" w:hAnsi="Times New Roman" w:cs="Times New Roman"/>
          <w:sz w:val="24"/>
          <w:szCs w:val="24"/>
        </w:rPr>
        <w:t>.00’da</w:t>
      </w:r>
      <w:r>
        <w:rPr>
          <w:rFonts w:ascii="Times New Roman" w:hAnsi="Times New Roman" w:cs="Times New Roman"/>
          <w:sz w:val="24"/>
          <w:szCs w:val="24"/>
        </w:rPr>
        <w:t xml:space="preserve"> Rektör Yardımcısı Prof.Dr. Hayrettin ÖZTÜRK başkanlığında</w:t>
      </w:r>
      <w:r w:rsidRPr="00AE0DA1">
        <w:rPr>
          <w:rFonts w:ascii="Times New Roman" w:hAnsi="Times New Roman" w:cs="Times New Roman"/>
          <w:sz w:val="24"/>
          <w:szCs w:val="24"/>
        </w:rPr>
        <w:t xml:space="preserve"> toplanarak Üniversitemiz lojmanları hakkında aşağıdaki kararı almıştır; 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Nergis 4 nolu lojman konutunun Mudurnu Süreyya Astarcı MYO Öğr.Gör. Orhan KELLECİ’ye görev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Filiz 2 nolu lojman konutunun Kemal Demir Fizik Tedavi ve Rehabilitasyon Yüksekokulu Öğretim üyesi Yrd.Doç.Dr. Ayşe Neriman NARİN’e görev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9 nolu lojman konutunun Yabancı Diller Yüksekokulu Okutman kadrosunda görev yapan Gamze YILMAZ’a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4 nolu lojman konutunun Bolu Sağlık Yüksekokulu Arş.Gör. Gülnur TEMELLİ’ye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9 nolu lojman konutunun Genel Sekreterlik Memur kadrosunda görev yapan Yasemin GÜNEL’e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 12 nolu lojman konutunun Fen Edebiyat Fakültesi Öğretim üyesi Prof.Dr. İbrahim BELENLİ’ye görev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 6 nolu lojman konutunun Diş Hekimliği Fakültesi Uzman kadrosunda görev yapan Burak ÖZEL’e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 26 nolu lojman konutunun İktisadi ve İdari Bilimler Fakültesi Öğretim üyesi Yrd.Doç.Dr. Aytekin GÜVEN’e görev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A 1 nolu lojman konutunun Tıp Fakültesi Bilgisayar İşletmeni Çiğdem AKTÜRK’e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 1 nolu lojman konutunun Tıp Fakültesi Hemşire kadrosunda görev yapan Burcu ÜNSAL KARAKAŞ’a 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Palmiye A 2 nolu lojman konutunun Diş Hekimliği Fakültesi Arş.Gör. İsmail DENİZ’e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A 1 nolu lojman konutunun Kemal Demir Fizik Tedavi ve Rehabilitasyon Yüksekokulu Memur Tuğçe DÜZGÜN’e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103.16-03 nolu lojman konutunun Öğrenci İşleri Daire Başkanlığı Bilgisayar İşletmeni Hasan GÜLOĞLU’ya sıra tahsisli olarak verilmesine,</w:t>
      </w:r>
    </w:p>
    <w:p w:rsidR="00752782" w:rsidRDefault="00752782" w:rsidP="00752782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 B 2 nolu lojman konutunun Fen Edebiyat Fakültesi Arş.Gör. Ufuk KOCATEPE’ye sıra tahsisli olarak verilmesine,</w:t>
      </w:r>
    </w:p>
    <w:p w:rsidR="00752782" w:rsidRDefault="00752782" w:rsidP="0075278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52782" w:rsidRPr="008058DF" w:rsidRDefault="00752782" w:rsidP="0075278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 birliği ile karar verilmiştir.      </w:t>
      </w:r>
    </w:p>
    <w:p w:rsidR="00752782" w:rsidRPr="00B81CBD" w:rsidRDefault="00752782" w:rsidP="00752782">
      <w:pPr>
        <w:pStyle w:val="ListeParagraf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752782" w:rsidRDefault="00752782" w:rsidP="00752782">
      <w:pPr>
        <w:rPr>
          <w:sz w:val="24"/>
          <w:szCs w:val="24"/>
        </w:rPr>
      </w:pPr>
      <w:r w:rsidRPr="00464AB0">
        <w:rPr>
          <w:b/>
          <w:sz w:val="24"/>
          <w:szCs w:val="24"/>
        </w:rPr>
        <w:t>Not:</w:t>
      </w:r>
      <w:r w:rsidRPr="00C934BE">
        <w:rPr>
          <w:b/>
        </w:rPr>
        <w:t>Lojmanlara ilişkin belgeleri Yurt Müdürü Tahir ÇAKMAKÇI’dan  2</w:t>
      </w:r>
      <w:r>
        <w:rPr>
          <w:b/>
        </w:rPr>
        <w:t>4.02</w:t>
      </w:r>
      <w:r w:rsidRPr="00C934BE">
        <w:rPr>
          <w:b/>
        </w:rPr>
        <w:t>.201</w:t>
      </w:r>
      <w:r>
        <w:rPr>
          <w:b/>
        </w:rPr>
        <w:t>7</w:t>
      </w:r>
      <w:r w:rsidRPr="00C934BE">
        <w:rPr>
          <w:b/>
        </w:rPr>
        <w:t xml:space="preserve"> Cuma günü mesai bitimine kadar alabilirler</w:t>
      </w:r>
      <w:r>
        <w:rPr>
          <w:b/>
        </w:rPr>
        <w:t>.</w:t>
      </w:r>
    </w:p>
    <w:p w:rsidR="00916358" w:rsidRPr="00AE0DA1" w:rsidRDefault="00916358" w:rsidP="00916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358" w:rsidRPr="00AE0DA1" w:rsidRDefault="00916358" w:rsidP="0091635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>Prof.Dr. Hayrettin ÖZTÜRK</w:t>
      </w: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       Rektör Yrd.</w:t>
      </w:r>
    </w:p>
    <w:p w:rsidR="00916358" w:rsidRPr="00AE0DA1" w:rsidRDefault="00916358" w:rsidP="00916358">
      <w:pPr>
        <w:spacing w:after="0"/>
        <w:ind w:left="2125" w:firstLine="707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     Başkan</w:t>
      </w: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16358" w:rsidRPr="00AE0DA1" w:rsidRDefault="00916358" w:rsidP="009163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>Prof.Dr. Erol AYAZ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Tahir DÜŞ</w:t>
      </w:r>
    </w:p>
    <w:p w:rsidR="00916358" w:rsidRPr="00AE0DA1" w:rsidRDefault="00916358" w:rsidP="00916358">
      <w:pPr>
        <w:spacing w:before="75" w:after="0" w:line="0" w:lineRule="atLeast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 xml:space="preserve">      Rektör Yrd.                                                               Yetkili Sendika Temsilcisi</w:t>
      </w:r>
    </w:p>
    <w:p w:rsidR="00916358" w:rsidRPr="00AE0DA1" w:rsidRDefault="00916358" w:rsidP="00916358">
      <w:pPr>
        <w:spacing w:before="75" w:after="0" w:line="0" w:lineRule="atLeast"/>
        <w:ind w:right="567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ab/>
        <w:t>Üye</w:t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 (Eğitim-Bir-Sen)</w:t>
      </w:r>
    </w:p>
    <w:p w:rsidR="00916358" w:rsidRPr="00AE0DA1" w:rsidRDefault="00916358" w:rsidP="00916358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</w:r>
      <w:r w:rsidRPr="00AE0DA1">
        <w:rPr>
          <w:rFonts w:ascii="Times New Roman" w:hAnsi="Times New Roman" w:cs="Times New Roman"/>
          <w:sz w:val="24"/>
          <w:szCs w:val="24"/>
        </w:rPr>
        <w:tab/>
        <w:t xml:space="preserve"> Üye</w:t>
      </w:r>
    </w:p>
    <w:p w:rsidR="00916358" w:rsidRDefault="00916358" w:rsidP="00916358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16358" w:rsidRPr="00761637" w:rsidRDefault="00916358" w:rsidP="00916358">
      <w:pPr>
        <w:rPr>
          <w:sz w:val="24"/>
          <w:szCs w:val="24"/>
        </w:rPr>
      </w:pPr>
    </w:p>
    <w:p w:rsidR="00736E09" w:rsidRPr="00286725" w:rsidRDefault="00736E09" w:rsidP="009D5CFE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9D5CFE">
      <w:pPr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sectPr w:rsidR="00736E09" w:rsidSect="00C422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F1" w:rsidRDefault="00C673F1">
      <w:pPr>
        <w:spacing w:after="0" w:line="240" w:lineRule="auto"/>
      </w:pPr>
      <w:r>
        <w:separator/>
      </w:r>
    </w:p>
  </w:endnote>
  <w:endnote w:type="continuationSeparator" w:id="1">
    <w:p w:rsidR="00C673F1" w:rsidRDefault="00C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C673F1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F1" w:rsidRDefault="00C673F1">
      <w:pPr>
        <w:spacing w:after="0" w:line="240" w:lineRule="auto"/>
      </w:pPr>
      <w:r>
        <w:separator/>
      </w:r>
    </w:p>
  </w:footnote>
  <w:footnote w:type="continuationSeparator" w:id="1">
    <w:p w:rsidR="00C673F1" w:rsidRDefault="00C6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7C" w:rsidRDefault="000B617C" w:rsidP="000B617C">
    <w:pPr>
      <w:spacing w:after="0"/>
      <w:ind w:left="3540"/>
      <w:rPr>
        <w:b/>
      </w:rPr>
    </w:pPr>
  </w:p>
  <w:p w:rsidR="00F74F4A" w:rsidRDefault="00F74F4A" w:rsidP="00F74F4A"/>
  <w:p w:rsidR="00F74F4A" w:rsidRDefault="00F74F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FB"/>
    <w:multiLevelType w:val="hybridMultilevel"/>
    <w:tmpl w:val="0C3CC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4AF"/>
    <w:multiLevelType w:val="hybridMultilevel"/>
    <w:tmpl w:val="69126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F2A"/>
    <w:multiLevelType w:val="hybridMultilevel"/>
    <w:tmpl w:val="CD4214B4"/>
    <w:lvl w:ilvl="0" w:tplc="E8ACC25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9" w:hanging="360"/>
      </w:pPr>
    </w:lvl>
    <w:lvl w:ilvl="2" w:tplc="041F001B" w:tentative="1">
      <w:start w:val="1"/>
      <w:numFmt w:val="lowerRoman"/>
      <w:lvlText w:val="%3."/>
      <w:lvlJc w:val="right"/>
      <w:pPr>
        <w:ind w:left="2289" w:hanging="180"/>
      </w:pPr>
    </w:lvl>
    <w:lvl w:ilvl="3" w:tplc="041F000F" w:tentative="1">
      <w:start w:val="1"/>
      <w:numFmt w:val="decimal"/>
      <w:lvlText w:val="%4."/>
      <w:lvlJc w:val="left"/>
      <w:pPr>
        <w:ind w:left="3009" w:hanging="360"/>
      </w:pPr>
    </w:lvl>
    <w:lvl w:ilvl="4" w:tplc="041F0019" w:tentative="1">
      <w:start w:val="1"/>
      <w:numFmt w:val="lowerLetter"/>
      <w:lvlText w:val="%5."/>
      <w:lvlJc w:val="left"/>
      <w:pPr>
        <w:ind w:left="3729" w:hanging="360"/>
      </w:pPr>
    </w:lvl>
    <w:lvl w:ilvl="5" w:tplc="041F001B" w:tentative="1">
      <w:start w:val="1"/>
      <w:numFmt w:val="lowerRoman"/>
      <w:lvlText w:val="%6."/>
      <w:lvlJc w:val="right"/>
      <w:pPr>
        <w:ind w:left="4449" w:hanging="180"/>
      </w:pPr>
    </w:lvl>
    <w:lvl w:ilvl="6" w:tplc="041F000F" w:tentative="1">
      <w:start w:val="1"/>
      <w:numFmt w:val="decimal"/>
      <w:lvlText w:val="%7."/>
      <w:lvlJc w:val="left"/>
      <w:pPr>
        <w:ind w:left="5169" w:hanging="360"/>
      </w:pPr>
    </w:lvl>
    <w:lvl w:ilvl="7" w:tplc="041F0019" w:tentative="1">
      <w:start w:val="1"/>
      <w:numFmt w:val="lowerLetter"/>
      <w:lvlText w:val="%8."/>
      <w:lvlJc w:val="left"/>
      <w:pPr>
        <w:ind w:left="5889" w:hanging="360"/>
      </w:pPr>
    </w:lvl>
    <w:lvl w:ilvl="8" w:tplc="041F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35E7576"/>
    <w:multiLevelType w:val="hybridMultilevel"/>
    <w:tmpl w:val="183ADF1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E632CF"/>
    <w:multiLevelType w:val="hybridMultilevel"/>
    <w:tmpl w:val="E2B0275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7612A"/>
    <w:rsid w:val="000B617C"/>
    <w:rsid w:val="00224721"/>
    <w:rsid w:val="00230ED1"/>
    <w:rsid w:val="0024061C"/>
    <w:rsid w:val="002F11AB"/>
    <w:rsid w:val="00343AD9"/>
    <w:rsid w:val="004D0F92"/>
    <w:rsid w:val="00575620"/>
    <w:rsid w:val="005C6EDC"/>
    <w:rsid w:val="005E195C"/>
    <w:rsid w:val="006E37A8"/>
    <w:rsid w:val="00702D81"/>
    <w:rsid w:val="0070604A"/>
    <w:rsid w:val="00736E09"/>
    <w:rsid w:val="00752782"/>
    <w:rsid w:val="00762D38"/>
    <w:rsid w:val="007E3931"/>
    <w:rsid w:val="0082372E"/>
    <w:rsid w:val="00824FB8"/>
    <w:rsid w:val="00916358"/>
    <w:rsid w:val="00947C37"/>
    <w:rsid w:val="009D5CFE"/>
    <w:rsid w:val="00B66511"/>
    <w:rsid w:val="00BD2F9E"/>
    <w:rsid w:val="00BF3BE5"/>
    <w:rsid w:val="00C13BA8"/>
    <w:rsid w:val="00C41B8E"/>
    <w:rsid w:val="00C42270"/>
    <w:rsid w:val="00C673F1"/>
    <w:rsid w:val="00D53F14"/>
    <w:rsid w:val="00DE2AD7"/>
    <w:rsid w:val="00DE60E1"/>
    <w:rsid w:val="00DF09EB"/>
    <w:rsid w:val="00E46279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1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 Nolu Oda</dc:creator>
  <cp:keywords/>
  <dc:description/>
  <cp:lastModifiedBy>aidata</cp:lastModifiedBy>
  <cp:revision>23</cp:revision>
  <cp:lastPrinted>2016-04-28T13:45:00Z</cp:lastPrinted>
  <dcterms:created xsi:type="dcterms:W3CDTF">2015-08-07T08:29:00Z</dcterms:created>
  <dcterms:modified xsi:type="dcterms:W3CDTF">2017-02-13T13:06:00Z</dcterms:modified>
</cp:coreProperties>
</file>