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1F" w:rsidRDefault="00F64B1F">
      <w:pPr>
        <w:rPr>
          <w:b/>
        </w:rPr>
      </w:pPr>
    </w:p>
    <w:p w:rsidR="00D45B78" w:rsidRPr="00F64B1F" w:rsidRDefault="009920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2014-2015 </w:t>
      </w:r>
      <w:r w:rsidR="00ED28B7" w:rsidRPr="00F64B1F">
        <w:rPr>
          <w:b/>
          <w:sz w:val="24"/>
          <w:szCs w:val="24"/>
          <w:u w:val="single"/>
        </w:rPr>
        <w:t>ERASMUS</w:t>
      </w:r>
      <w:r>
        <w:rPr>
          <w:b/>
          <w:sz w:val="24"/>
          <w:szCs w:val="24"/>
          <w:u w:val="single"/>
        </w:rPr>
        <w:t>+</w:t>
      </w:r>
      <w:r w:rsidR="00ED28B7" w:rsidRPr="00F64B1F">
        <w:rPr>
          <w:b/>
          <w:sz w:val="24"/>
          <w:szCs w:val="24"/>
          <w:u w:val="single"/>
        </w:rPr>
        <w:t xml:space="preserve"> STAJ HAR</w:t>
      </w:r>
      <w:r w:rsidR="00A4132D">
        <w:rPr>
          <w:b/>
          <w:sz w:val="24"/>
          <w:szCs w:val="24"/>
          <w:u w:val="single"/>
        </w:rPr>
        <w:t>E</w:t>
      </w:r>
      <w:r w:rsidR="00ED28B7" w:rsidRPr="00F64B1F">
        <w:rPr>
          <w:b/>
          <w:sz w:val="24"/>
          <w:szCs w:val="24"/>
          <w:u w:val="single"/>
        </w:rPr>
        <w:t>KETLİLİĞİ SEÇİM KRİTERLERİ</w:t>
      </w:r>
    </w:p>
    <w:p w:rsidR="00ED28B7" w:rsidRDefault="00ED28B7" w:rsidP="00ED28B7">
      <w:pPr>
        <w:pStyle w:val="ListeParagraf"/>
        <w:numPr>
          <w:ilvl w:val="0"/>
          <w:numId w:val="1"/>
        </w:numPr>
      </w:pPr>
      <w:r>
        <w:t xml:space="preserve">Yabancı dil baraj puanı </w:t>
      </w:r>
      <w:r w:rsidRPr="00ED28B7">
        <w:rPr>
          <w:b/>
        </w:rPr>
        <w:t>100</w:t>
      </w:r>
      <w:r>
        <w:t xml:space="preserve"> üzerinden </w:t>
      </w:r>
      <w:r w:rsidR="009920A7">
        <w:rPr>
          <w:b/>
        </w:rPr>
        <w:t>60</w:t>
      </w:r>
      <w:r>
        <w:t xml:space="preserve"> olarak kabul edilmiştir.</w:t>
      </w:r>
    </w:p>
    <w:p w:rsidR="009920A7" w:rsidRDefault="009920A7" w:rsidP="00ED28B7">
      <w:pPr>
        <w:pStyle w:val="ListeParagraf"/>
        <w:numPr>
          <w:ilvl w:val="0"/>
          <w:numId w:val="1"/>
        </w:numPr>
      </w:pPr>
      <w:r>
        <w:t>Daha önce Erasmus Hareketlilik Programlarından yararlanmamış öğrencilere ve stajın zorunlu olduğu bölümlere öncelik verilmiştir.</w:t>
      </w:r>
    </w:p>
    <w:p w:rsidR="009920A7" w:rsidRDefault="009920A7" w:rsidP="00EC5F64">
      <w:pPr>
        <w:pStyle w:val="ListeParagraf"/>
        <w:numPr>
          <w:ilvl w:val="0"/>
          <w:numId w:val="1"/>
        </w:numPr>
      </w:pPr>
      <w:r>
        <w:t xml:space="preserve">Asil seçilen öğrencilerimiz en geç </w:t>
      </w:r>
      <w:r w:rsidRPr="009920A7">
        <w:rPr>
          <w:b/>
        </w:rPr>
        <w:t>07 Kasım 2014</w:t>
      </w:r>
      <w:r>
        <w:t xml:space="preserve"> tarihine kadar Rektörlük Erasmus Koordinatörlüğüne şahsen başvurarak, kesin kararlarını bildirmeleri gerekmektedir </w:t>
      </w:r>
    </w:p>
    <w:p w:rsidR="00ED28B7" w:rsidRDefault="00ED28B7" w:rsidP="00EC5F64">
      <w:pPr>
        <w:pStyle w:val="ListeParagraf"/>
        <w:numPr>
          <w:ilvl w:val="0"/>
          <w:numId w:val="1"/>
        </w:numPr>
      </w:pPr>
      <w:r>
        <w:t xml:space="preserve">Asil seçilen öğrencilerimiz en geç </w:t>
      </w:r>
      <w:r w:rsidR="009920A7" w:rsidRPr="009920A7">
        <w:rPr>
          <w:b/>
        </w:rPr>
        <w:t>18</w:t>
      </w:r>
      <w:r w:rsidRPr="009920A7">
        <w:rPr>
          <w:b/>
        </w:rPr>
        <w:t xml:space="preserve"> </w:t>
      </w:r>
      <w:r w:rsidR="009920A7" w:rsidRPr="009920A7">
        <w:rPr>
          <w:b/>
        </w:rPr>
        <w:t>Aralık</w:t>
      </w:r>
      <w:r w:rsidRPr="009920A7">
        <w:rPr>
          <w:b/>
        </w:rPr>
        <w:t xml:space="preserve"> 2014</w:t>
      </w:r>
      <w:r>
        <w:t xml:space="preserve"> tarihine kadar staj yapacakları ülkeyi ve kurumu Erasmus Koordinatörlüğüne bildirmeleri gerekmektedir.</w:t>
      </w:r>
    </w:p>
    <w:p w:rsidR="00F64B1F" w:rsidRDefault="00F64B1F" w:rsidP="00F64B1F">
      <w:pPr>
        <w:pStyle w:val="ListeParagraf"/>
        <w:numPr>
          <w:ilvl w:val="0"/>
          <w:numId w:val="1"/>
        </w:numPr>
      </w:pPr>
      <w:r>
        <w:t>Asil seçilen öğrenciler daha sonra Erasmus Koordinatörlüğünün belirlediği tarihte “</w:t>
      </w:r>
      <w:proofErr w:type="gramStart"/>
      <w:r w:rsidRPr="009920A7">
        <w:rPr>
          <w:b/>
        </w:rPr>
        <w:t>oryantasyon</w:t>
      </w:r>
      <w:proofErr w:type="gramEnd"/>
      <w:r>
        <w:t>” programına tabi tutulacaklardır.</w:t>
      </w:r>
    </w:p>
    <w:p w:rsidR="00F64B1F" w:rsidRDefault="00F64B1F" w:rsidP="00F64B1F">
      <w:pPr>
        <w:pStyle w:val="ListeParagraf"/>
      </w:pPr>
    </w:p>
    <w:p w:rsidR="00ED28B7" w:rsidRPr="00F64B1F" w:rsidRDefault="00ED28B7" w:rsidP="00ED28B7">
      <w:pPr>
        <w:rPr>
          <w:b/>
          <w:sz w:val="24"/>
          <w:szCs w:val="24"/>
          <w:u w:val="single"/>
        </w:rPr>
      </w:pPr>
      <w:r w:rsidRPr="00F64B1F">
        <w:rPr>
          <w:b/>
          <w:sz w:val="24"/>
          <w:szCs w:val="24"/>
          <w:u w:val="single"/>
        </w:rPr>
        <w:t>2014-2015 ERASMUS+ ÖĞRENCİ ÖĞRENİM HAREKETLİLİĞİ SEÇİM KRİTERLERİ</w:t>
      </w:r>
    </w:p>
    <w:p w:rsidR="00ED28B7" w:rsidRDefault="00ED28B7" w:rsidP="00ED28B7">
      <w:pPr>
        <w:pStyle w:val="ListeParagraf"/>
        <w:numPr>
          <w:ilvl w:val="0"/>
          <w:numId w:val="2"/>
        </w:numPr>
      </w:pPr>
      <w:r>
        <w:t xml:space="preserve">Yabancı dil baraj puanı </w:t>
      </w:r>
      <w:r w:rsidRPr="00E07B0F">
        <w:rPr>
          <w:b/>
        </w:rPr>
        <w:t>100</w:t>
      </w:r>
      <w:r>
        <w:t xml:space="preserve"> üzerinden </w:t>
      </w:r>
      <w:r w:rsidRPr="00E07B0F">
        <w:rPr>
          <w:b/>
        </w:rPr>
        <w:t>60</w:t>
      </w:r>
      <w:r>
        <w:t xml:space="preserve"> olarak kabul edilmiştir.</w:t>
      </w:r>
    </w:p>
    <w:p w:rsidR="00ED28B7" w:rsidRDefault="00E07B0F" w:rsidP="00ED28B7">
      <w:pPr>
        <w:pStyle w:val="ListeParagraf"/>
        <w:numPr>
          <w:ilvl w:val="0"/>
          <w:numId w:val="2"/>
        </w:numPr>
      </w:pPr>
      <w:r>
        <w:t>Seçilen öğrenciler anlaşmalı olduğumuz okulların kontenjanları dikkate alınarak tercihlerine göre yerleştirilmişlerdir.</w:t>
      </w:r>
    </w:p>
    <w:p w:rsidR="00E07B0F" w:rsidRDefault="00E07B0F" w:rsidP="00ED28B7">
      <w:pPr>
        <w:pStyle w:val="ListeParagraf"/>
        <w:numPr>
          <w:ilvl w:val="0"/>
          <w:numId w:val="2"/>
        </w:numPr>
      </w:pPr>
      <w:r>
        <w:t xml:space="preserve">Asil seçilen öğrenciler </w:t>
      </w:r>
      <w:r w:rsidR="009920A7">
        <w:t xml:space="preserve">en geç </w:t>
      </w:r>
      <w:r w:rsidR="009920A7" w:rsidRPr="009920A7">
        <w:rPr>
          <w:b/>
        </w:rPr>
        <w:t>07 Kasım 2014</w:t>
      </w:r>
      <w:r w:rsidR="009920A7">
        <w:t xml:space="preserve"> tarihine kadar </w:t>
      </w:r>
      <w:r>
        <w:t>Erasmus Koordinatörlüğüne şahsen başvurup, kesin kararlarını bildirmeleri gerekmektedir.</w:t>
      </w:r>
    </w:p>
    <w:p w:rsidR="00E07B0F" w:rsidRDefault="00F64B1F" w:rsidP="00ED28B7">
      <w:pPr>
        <w:pStyle w:val="ListeParagraf"/>
        <w:numPr>
          <w:ilvl w:val="0"/>
          <w:numId w:val="2"/>
        </w:numPr>
      </w:pPr>
      <w:r>
        <w:t xml:space="preserve">Alanları ile ilgili yeterli okul ve kontenjan bulunmadığı için </w:t>
      </w:r>
      <w:r w:rsidR="00E07B0F">
        <w:t xml:space="preserve">Eğitim Fakültesi’nden yedek seçilen öğrenciler alan derslerinin dışında, eğitim bilimleri ortak derslerini almak istedikleri takdirde </w:t>
      </w:r>
      <w:r>
        <w:t>başka okullar için “Asil” öğrenci olabilirler.</w:t>
      </w:r>
    </w:p>
    <w:p w:rsidR="00F64B1F" w:rsidRDefault="00F64B1F" w:rsidP="00ED28B7">
      <w:pPr>
        <w:pStyle w:val="ListeParagraf"/>
        <w:numPr>
          <w:ilvl w:val="0"/>
          <w:numId w:val="2"/>
        </w:numPr>
      </w:pPr>
      <w:r>
        <w:t>Asil seçilen öğrenciler daha sonra Erasmus Koordinatörlüğünün belirlediği tarihte “</w:t>
      </w:r>
      <w:proofErr w:type="gramStart"/>
      <w:r w:rsidRPr="002D31CD">
        <w:rPr>
          <w:b/>
        </w:rPr>
        <w:t>oryantasyon</w:t>
      </w:r>
      <w:proofErr w:type="gramEnd"/>
      <w:r>
        <w:t>” programına tabi tutulacaklardır.</w:t>
      </w:r>
    </w:p>
    <w:p w:rsidR="001F6E06" w:rsidRDefault="002D31CD" w:rsidP="00ED28B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İkili anlaşmalar listemize kısa zaman içinde yeni okullar eklendiği takdirde yedekteki öğrencilerimiz kayıtlar devam ettiği sürece bu okullara yerleştirilebilecek.</w:t>
      </w:r>
      <w:r w:rsidR="001F6E06" w:rsidRPr="001F6E06">
        <w:rPr>
          <w:b/>
        </w:rPr>
        <w:t xml:space="preserve"> </w:t>
      </w:r>
    </w:p>
    <w:p w:rsidR="004A50D7" w:rsidRDefault="004A50D7" w:rsidP="004A50D7">
      <w:pPr>
        <w:rPr>
          <w:b/>
        </w:rPr>
      </w:pPr>
    </w:p>
    <w:p w:rsidR="004A50D7" w:rsidRDefault="004A50D7" w:rsidP="004A50D7">
      <w:pPr>
        <w:rPr>
          <w:b/>
        </w:rPr>
      </w:pPr>
    </w:p>
    <w:p w:rsidR="004A50D7" w:rsidRPr="004A50D7" w:rsidRDefault="004A50D7" w:rsidP="004A50D7">
      <w:pPr>
        <w:rPr>
          <w:b/>
        </w:rPr>
      </w:pPr>
      <w:r>
        <w:rPr>
          <w:b/>
        </w:rPr>
        <w:t xml:space="preserve">Not: Sınav sonuçlarına itiraz etmek isteyen </w:t>
      </w:r>
      <w:r w:rsidR="00E87995">
        <w:rPr>
          <w:b/>
        </w:rPr>
        <w:t>öğrencilerimizin</w:t>
      </w:r>
      <w:r>
        <w:rPr>
          <w:b/>
        </w:rPr>
        <w:t xml:space="preserve"> bu </w:t>
      </w:r>
      <w:r w:rsidR="00E87995">
        <w:rPr>
          <w:b/>
        </w:rPr>
        <w:t>ilanın internetten duyurulmasından</w:t>
      </w:r>
      <w:r>
        <w:rPr>
          <w:b/>
        </w:rPr>
        <w:t xml:space="preserve"> </w:t>
      </w:r>
      <w:r w:rsidR="00E87995">
        <w:rPr>
          <w:b/>
        </w:rPr>
        <w:t xml:space="preserve">sonra </w:t>
      </w:r>
      <w:r>
        <w:rPr>
          <w:b/>
        </w:rPr>
        <w:t xml:space="preserve"> (hafta sonları hariç) </w:t>
      </w:r>
      <w:r w:rsidR="00E87995">
        <w:rPr>
          <w:b/>
        </w:rPr>
        <w:t xml:space="preserve">1 haftalık </w:t>
      </w:r>
      <w:r>
        <w:rPr>
          <w:b/>
        </w:rPr>
        <w:t>süreleri vardır. İtirazlar</w:t>
      </w:r>
      <w:r w:rsidR="00E87995">
        <w:rPr>
          <w:b/>
        </w:rPr>
        <w:t>ın</w:t>
      </w:r>
      <w:r>
        <w:rPr>
          <w:b/>
        </w:rPr>
        <w:t xml:space="preserve"> Rektörlük Erasmus Koordinatörlüğüne dilekçeyle şahsen yap</w:t>
      </w:r>
      <w:bookmarkStart w:id="0" w:name="_GoBack"/>
      <w:bookmarkEnd w:id="0"/>
      <w:r>
        <w:rPr>
          <w:b/>
        </w:rPr>
        <w:t>ılması gerekmektedir.</w:t>
      </w:r>
    </w:p>
    <w:sectPr w:rsidR="004A50D7" w:rsidRPr="004A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D62"/>
    <w:multiLevelType w:val="hybridMultilevel"/>
    <w:tmpl w:val="784C718A"/>
    <w:lvl w:ilvl="0" w:tplc="8784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2993"/>
    <w:multiLevelType w:val="hybridMultilevel"/>
    <w:tmpl w:val="3842CB7E"/>
    <w:lvl w:ilvl="0" w:tplc="58A65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A1"/>
    <w:rsid w:val="001F6E06"/>
    <w:rsid w:val="002225A1"/>
    <w:rsid w:val="002D31CD"/>
    <w:rsid w:val="00374CD4"/>
    <w:rsid w:val="004A50D7"/>
    <w:rsid w:val="009920A7"/>
    <w:rsid w:val="00A4132D"/>
    <w:rsid w:val="00D45B78"/>
    <w:rsid w:val="00E07B0F"/>
    <w:rsid w:val="00E87995"/>
    <w:rsid w:val="00ED28B7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9623-1BA4-4867-A21F-2B67AC02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8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3</cp:revision>
  <cp:lastPrinted>2014-10-30T08:18:00Z</cp:lastPrinted>
  <dcterms:created xsi:type="dcterms:W3CDTF">2014-10-30T08:19:00Z</dcterms:created>
  <dcterms:modified xsi:type="dcterms:W3CDTF">2014-10-31T11:46:00Z</dcterms:modified>
</cp:coreProperties>
</file>