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FE" w:rsidRDefault="00E65ECD" w:rsidP="00E65ECD">
      <w:pPr>
        <w:pStyle w:val="Balk1"/>
        <w:spacing w:before="120" w:beforeAutospacing="0" w:after="120" w:afterAutospacing="0" w:line="360" w:lineRule="auto"/>
        <w:jc w:val="center"/>
        <w:rPr>
          <w:rStyle w:val="Gl"/>
          <w:b/>
          <w:color w:val="222222"/>
          <w:sz w:val="24"/>
          <w:szCs w:val="24"/>
          <w:bdr w:val="none" w:sz="0" w:space="0" w:color="auto" w:frame="1"/>
          <w:shd w:val="clear" w:color="auto" w:fill="FAFAFA"/>
        </w:rPr>
      </w:pPr>
      <w:r w:rsidRPr="009F3ED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9F3EDD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5</w:t>
      </w:r>
      <w:r w:rsidR="000E0808">
        <w:rPr>
          <w:color w:val="000000"/>
          <w:sz w:val="24"/>
          <w:szCs w:val="24"/>
        </w:rPr>
        <w:t>EĞİTİM ÖĞRETİM</w:t>
      </w:r>
      <w:r w:rsidRPr="009F3EDD">
        <w:rPr>
          <w:color w:val="000000"/>
          <w:sz w:val="24"/>
          <w:szCs w:val="24"/>
        </w:rPr>
        <w:t xml:space="preserve"> YILI </w:t>
      </w:r>
      <w:r w:rsidR="004B1751">
        <w:rPr>
          <w:color w:val="000000"/>
          <w:sz w:val="24"/>
          <w:szCs w:val="24"/>
        </w:rPr>
        <w:t xml:space="preserve">BAHAR DÖNEMİ </w:t>
      </w:r>
      <w:r w:rsidRPr="009F3EDD">
        <w:rPr>
          <w:color w:val="000000"/>
          <w:sz w:val="24"/>
          <w:szCs w:val="24"/>
        </w:rPr>
        <w:t>PEDAGOJİK FORMASYON</w:t>
      </w:r>
      <w:r>
        <w:rPr>
          <w:color w:val="000000"/>
          <w:sz w:val="24"/>
          <w:szCs w:val="24"/>
        </w:rPr>
        <w:t xml:space="preserve"> EĞİTİMİ SERTİFİKA PROGRAMI</w:t>
      </w:r>
      <w:r w:rsidR="00A144E7">
        <w:rPr>
          <w:color w:val="000000"/>
          <w:sz w:val="24"/>
          <w:szCs w:val="24"/>
        </w:rPr>
        <w:t xml:space="preserve"> KAYITLARINA</w:t>
      </w:r>
      <w:bookmarkStart w:id="0" w:name="_GoBack"/>
      <w:bookmarkEnd w:id="0"/>
      <w:r w:rsidR="006B7EF6">
        <w:rPr>
          <w:rStyle w:val="Gl"/>
          <w:b/>
          <w:color w:val="222222"/>
          <w:sz w:val="24"/>
          <w:szCs w:val="24"/>
          <w:bdr w:val="none" w:sz="0" w:space="0" w:color="auto" w:frame="1"/>
          <w:shd w:val="clear" w:color="auto" w:fill="FAFAFA"/>
        </w:rPr>
        <w:t xml:space="preserve"> İLİŞKİN DUYURU</w:t>
      </w:r>
    </w:p>
    <w:p w:rsidR="007E19E2" w:rsidRPr="00D7432D" w:rsidRDefault="007E19E2" w:rsidP="00D26EC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 kayıtlar</w:t>
      </w:r>
    </w:p>
    <w:p w:rsidR="004B1751" w:rsidRDefault="004B1751" w:rsidP="00134FAA">
      <w:pPr>
        <w:pStyle w:val="ListeParagraf"/>
        <w:numPr>
          <w:ilvl w:val="0"/>
          <w:numId w:val="10"/>
        </w:numPr>
        <w:spacing w:before="120" w:after="120"/>
        <w:jc w:val="both"/>
        <w:rPr>
          <w:color w:val="000000"/>
        </w:rPr>
      </w:pPr>
      <w:r w:rsidRPr="004B1751">
        <w:rPr>
          <w:color w:val="000000"/>
        </w:rPr>
        <w:t xml:space="preserve">Ön kayıtlar </w:t>
      </w:r>
      <w:r w:rsidR="004740CE">
        <w:rPr>
          <w:color w:val="000000"/>
        </w:rPr>
        <w:t>4-10</w:t>
      </w:r>
      <w:r w:rsidRPr="004B1751">
        <w:rPr>
          <w:color w:val="000000"/>
        </w:rPr>
        <w:t xml:space="preserve"> Şubat 2015 tarihlerinde arasında mesai saatleri (08.00-17.00) içinde yapılacaktır. </w:t>
      </w:r>
    </w:p>
    <w:p w:rsidR="004B1751" w:rsidRPr="004B1751" w:rsidRDefault="004B1751" w:rsidP="00BC69FB">
      <w:pPr>
        <w:pStyle w:val="ListeParagraf"/>
        <w:numPr>
          <w:ilvl w:val="0"/>
          <w:numId w:val="10"/>
        </w:numPr>
        <w:spacing w:before="120" w:after="120"/>
        <w:jc w:val="both"/>
        <w:rPr>
          <w:i/>
          <w:color w:val="000000"/>
        </w:rPr>
      </w:pPr>
      <w:r w:rsidRPr="004B1751">
        <w:rPr>
          <w:color w:val="000000"/>
        </w:rPr>
        <w:t xml:space="preserve">Kesin kayıt hakkı kazananlar </w:t>
      </w:r>
      <w:r w:rsidR="004740CE">
        <w:rPr>
          <w:color w:val="000000"/>
        </w:rPr>
        <w:t>10</w:t>
      </w:r>
      <w:r w:rsidRPr="004B1751">
        <w:rPr>
          <w:color w:val="000000"/>
        </w:rPr>
        <w:t xml:space="preserve"> Şubat 2015 </w:t>
      </w:r>
      <w:r w:rsidR="004740CE">
        <w:rPr>
          <w:color w:val="000000"/>
        </w:rPr>
        <w:t>Salı</w:t>
      </w:r>
      <w:r w:rsidRPr="004B1751">
        <w:rPr>
          <w:b/>
          <w:bCs/>
          <w:color w:val="000000"/>
        </w:rPr>
        <w:t> </w:t>
      </w:r>
      <w:r w:rsidRPr="004B1751">
        <w:rPr>
          <w:color w:val="000000"/>
        </w:rPr>
        <w:t>tarihinde mesai bitiminden sonra Fakültemiz Pedagojik Formasyon Birimince </w:t>
      </w:r>
      <w:hyperlink r:id="rId5" w:history="1">
        <w:r w:rsidRPr="004B1751">
          <w:rPr>
            <w:rStyle w:val="Kpr"/>
            <w:b/>
            <w:bCs/>
          </w:rPr>
          <w:t>www.formasyon.ibu.edu.tr</w:t>
        </w:r>
      </w:hyperlink>
      <w:r w:rsidRPr="004B1751">
        <w:rPr>
          <w:b/>
          <w:bCs/>
          <w:color w:val="000000"/>
        </w:rPr>
        <w:t xml:space="preserve">  ve </w:t>
      </w:r>
      <w:hyperlink r:id="rId6" w:history="1">
        <w:r w:rsidRPr="004B1751">
          <w:rPr>
            <w:rStyle w:val="Kpr"/>
            <w:b/>
            <w:bCs/>
          </w:rPr>
          <w:t>www.ef.ibu.edu.tr</w:t>
        </w:r>
      </w:hyperlink>
      <w:r w:rsidRPr="004B1751">
        <w:rPr>
          <w:color w:val="000000"/>
        </w:rPr>
        <w:t>adresinde ilan edilecektir.</w:t>
      </w:r>
    </w:p>
    <w:p w:rsidR="004B1751" w:rsidRPr="004B1751" w:rsidRDefault="004B1751" w:rsidP="00BC69FB">
      <w:pPr>
        <w:pStyle w:val="ListeParagraf"/>
        <w:numPr>
          <w:ilvl w:val="0"/>
          <w:numId w:val="10"/>
        </w:numPr>
        <w:spacing w:before="120" w:after="120"/>
        <w:jc w:val="both"/>
        <w:rPr>
          <w:i/>
          <w:color w:val="000000"/>
        </w:rPr>
      </w:pPr>
      <w:r w:rsidRPr="004B1751">
        <w:rPr>
          <w:color w:val="000000"/>
        </w:rPr>
        <w:t xml:space="preserve">Pedagojik Formasyon Eğitimi Sertifika programına MEB Talim ve Terbiye Kurulu Başkanlığının </w:t>
      </w:r>
      <w:proofErr w:type="gramStart"/>
      <w:r>
        <w:t>20/02/2014</w:t>
      </w:r>
      <w:proofErr w:type="gramEnd"/>
      <w:r>
        <w:t xml:space="preserve"> tarih ve 9 sayılı kararına göre öğretmenliğe kaynaklık eden program/bölüm/dal mezunlarının atanabileceği alanlarına </w:t>
      </w:r>
      <w:r w:rsidRPr="004B1751">
        <w:rPr>
          <w:color w:val="000000"/>
        </w:rPr>
        <w:t>uygun tüm bölüm (Spor</w:t>
      </w:r>
      <w:r w:rsidR="00636ADB">
        <w:rPr>
          <w:color w:val="000000"/>
        </w:rPr>
        <w:t>-sağlık alanları</w:t>
      </w:r>
      <w:r w:rsidRPr="004B1751">
        <w:rPr>
          <w:color w:val="000000"/>
        </w:rPr>
        <w:t xml:space="preserve">, </w:t>
      </w:r>
      <w:r w:rsidR="00636ADB">
        <w:rPr>
          <w:color w:val="000000"/>
        </w:rPr>
        <w:t xml:space="preserve">fen-edebiyat alanları, </w:t>
      </w:r>
      <w:r w:rsidRPr="004B1751">
        <w:rPr>
          <w:color w:val="000000"/>
        </w:rPr>
        <w:t xml:space="preserve">güzel sanatlar, iktisat, işletme, kamu yönetimi, mühendislik </w:t>
      </w:r>
      <w:r w:rsidRPr="007B36B0">
        <w:t xml:space="preserve">alanları vb.) </w:t>
      </w:r>
      <w:r w:rsidRPr="00DB0F21">
        <w:rPr>
          <w:b/>
        </w:rPr>
        <w:t>mezunları ve 4. Sınıf</w:t>
      </w:r>
      <w:r w:rsidRPr="007B36B0">
        <w:t xml:space="preserve"> öğrencileri başvurabilirler.</w:t>
      </w:r>
      <w:r w:rsidR="00636ADB">
        <w:rPr>
          <w:i/>
        </w:rPr>
        <w:t>1</w:t>
      </w:r>
      <w:r w:rsidRPr="004B1751">
        <w:rPr>
          <w:i/>
        </w:rPr>
        <w:t xml:space="preserve">, 2 ve 3. Sınıf öğrencilerinin başvuruları kabul edilmeyecektir.   </w:t>
      </w:r>
    </w:p>
    <w:p w:rsidR="004B1751" w:rsidRPr="007B36B0" w:rsidRDefault="004E27E5" w:rsidP="004B1751">
      <w:pPr>
        <w:pStyle w:val="ListeParagraf"/>
        <w:spacing w:before="120" w:beforeAutospacing="0" w:after="120" w:afterAutospacing="0"/>
        <w:ind w:left="720"/>
        <w:jc w:val="both"/>
        <w:rPr>
          <w:color w:val="000000"/>
        </w:rPr>
      </w:pPr>
      <w:hyperlink r:id="rId7" w:history="1">
        <w:r w:rsidR="004B1751" w:rsidRPr="00C128C3">
          <w:rPr>
            <w:rStyle w:val="Kpr"/>
          </w:rPr>
          <w:t>http://ttkb.meb.gov.tr/meb_iys_dosyalar/2014_03/12121613_kaynak_atanabilecegi_alan.pdf</w:t>
        </w:r>
      </w:hyperlink>
    </w:p>
    <w:p w:rsidR="004B1751" w:rsidRPr="009800D4" w:rsidRDefault="004E27E5" w:rsidP="004B1751">
      <w:pPr>
        <w:pStyle w:val="ListeParagraf"/>
        <w:spacing w:before="120" w:beforeAutospacing="0" w:after="120" w:afterAutospacing="0"/>
        <w:ind w:left="720"/>
        <w:rPr>
          <w:color w:val="000000"/>
        </w:rPr>
      </w:pPr>
      <w:hyperlink r:id="rId8" w:history="1">
        <w:r w:rsidR="004B1751" w:rsidRPr="001A1F70">
          <w:rPr>
            <w:rStyle w:val="Kpr"/>
          </w:rPr>
          <w:t>http://www.yok.gov.tr/documents/10279/15601/Tebli%C4%9Fler+dergisi+2683_Agustos_2014.pdf/b69c63e3-8cb4-4e81-ad87-5efd08e25072</w:t>
        </w:r>
      </w:hyperlink>
    </w:p>
    <w:p w:rsidR="004B1751" w:rsidRPr="004B1751" w:rsidRDefault="004B1751" w:rsidP="004B1751">
      <w:pPr>
        <w:pStyle w:val="ListeParagraf"/>
        <w:numPr>
          <w:ilvl w:val="0"/>
          <w:numId w:val="10"/>
        </w:numPr>
        <w:spacing w:before="120" w:after="120"/>
        <w:jc w:val="both"/>
        <w:rPr>
          <w:color w:val="000000"/>
        </w:rPr>
      </w:pPr>
      <w:r w:rsidRPr="007B36B0">
        <w:t>B</w:t>
      </w:r>
      <w:r w:rsidRPr="004B1751">
        <w:t>ölüm</w:t>
      </w:r>
      <w:r w:rsidRPr="007B36B0">
        <w:t xml:space="preserve">lere göre </w:t>
      </w:r>
      <w:r w:rsidRPr="004B1751">
        <w:t xml:space="preserve">kontenjanlar </w:t>
      </w:r>
      <w:r w:rsidRPr="007B36B0">
        <w:t>ön kayıttaki b</w:t>
      </w:r>
      <w:r w:rsidRPr="004B1751">
        <w:t>aşvuru</w:t>
      </w:r>
      <w:r w:rsidRPr="007B36B0">
        <w:t xml:space="preserve"> oranlarına göre</w:t>
      </w:r>
      <w:r w:rsidRPr="004B1751">
        <w:t xml:space="preserve"> belirlenecek</w:t>
      </w:r>
      <w:r w:rsidRPr="007B36B0">
        <w:t>tir.</w:t>
      </w:r>
      <w:r w:rsidRPr="004B1751">
        <w:rPr>
          <w:color w:val="000000"/>
        </w:rPr>
        <w:t xml:space="preserve">Ön kayıt sonrası belirlenen kontenjanlardan daha fazla başvuru olması halinde, </w:t>
      </w:r>
      <w:r w:rsidRPr="00A82253">
        <w:rPr>
          <w:b/>
          <w:color w:val="000000"/>
        </w:rPr>
        <w:t>genel not ortalaması</w:t>
      </w:r>
      <w:r w:rsidRPr="004B1751">
        <w:rPr>
          <w:color w:val="000000"/>
        </w:rPr>
        <w:t xml:space="preserve"> dikkate alınarak sıralama yapılacaktır. Puanlarının eşit olması halinde mezuniyet tarihi daha geç olana eşitliğin devam etmesi durumunda ise yaşı küçük olana öncelik verilecektir.</w:t>
      </w:r>
    </w:p>
    <w:p w:rsidR="005201B8" w:rsidRDefault="008A63F3" w:rsidP="004B1751">
      <w:pPr>
        <w:pStyle w:val="ListeParagraf"/>
        <w:numPr>
          <w:ilvl w:val="0"/>
          <w:numId w:val="10"/>
        </w:numPr>
        <w:spacing w:before="120" w:after="120"/>
        <w:jc w:val="both"/>
        <w:rPr>
          <w:color w:val="000000"/>
        </w:rPr>
      </w:pPr>
      <w:r w:rsidRPr="002D53A1">
        <w:rPr>
          <w:b/>
          <w:color w:val="000000"/>
        </w:rPr>
        <w:t xml:space="preserve">Adaylar </w:t>
      </w:r>
      <w:hyperlink r:id="rId9" w:history="1">
        <w:r w:rsidRPr="002D53A1">
          <w:rPr>
            <w:rStyle w:val="Kpr"/>
            <w:b/>
          </w:rPr>
          <w:t>www.formasyon.ibu.edu.tr</w:t>
        </w:r>
      </w:hyperlink>
      <w:r w:rsidRPr="002D53A1">
        <w:rPr>
          <w:b/>
          <w:color w:val="000000"/>
        </w:rPr>
        <w:t xml:space="preserve"> adresindeki ön kayıt formunu doldurduktan sonra</w:t>
      </w:r>
      <w:r w:rsidR="0056653A" w:rsidRPr="002D53A1">
        <w:rPr>
          <w:b/>
          <w:color w:val="000000"/>
        </w:rPr>
        <w:t>aşağıda belirtilen</w:t>
      </w:r>
      <w:r w:rsidR="00E310D9" w:rsidRPr="002D53A1">
        <w:rPr>
          <w:b/>
          <w:color w:val="000000"/>
        </w:rPr>
        <w:t>evraklarla birlikte fakültemiz</w:t>
      </w:r>
      <w:r w:rsidR="005201B8" w:rsidRPr="002D53A1">
        <w:rPr>
          <w:b/>
          <w:color w:val="000000"/>
        </w:rPr>
        <w:t xml:space="preserve"> Pedagojik Formasyon Birimine şahsen </w:t>
      </w:r>
      <w:r w:rsidR="00D7432D" w:rsidRPr="002D53A1">
        <w:rPr>
          <w:b/>
          <w:color w:val="000000"/>
        </w:rPr>
        <w:t>başvuracaktır</w:t>
      </w:r>
      <w:r w:rsidR="005201B8" w:rsidRPr="004B1751">
        <w:rPr>
          <w:color w:val="000000"/>
        </w:rPr>
        <w:t xml:space="preserve"> (</w:t>
      </w:r>
      <w:r w:rsidR="0056653A" w:rsidRPr="004B1751">
        <w:rPr>
          <w:color w:val="000000"/>
        </w:rPr>
        <w:t xml:space="preserve">E-posta, faks, posta vb. </w:t>
      </w:r>
      <w:r w:rsidR="00E310D9" w:rsidRPr="004B1751">
        <w:rPr>
          <w:color w:val="000000"/>
        </w:rPr>
        <w:t xml:space="preserve">yollarla </w:t>
      </w:r>
      <w:r w:rsidR="0056653A" w:rsidRPr="004B1751">
        <w:rPr>
          <w:color w:val="000000"/>
        </w:rPr>
        <w:t>yapılacak müracaatlar </w:t>
      </w:r>
      <w:r w:rsidR="0056653A" w:rsidRPr="004B1751">
        <w:rPr>
          <w:b/>
          <w:bCs/>
          <w:color w:val="000000"/>
        </w:rPr>
        <w:t>kesinlikle</w:t>
      </w:r>
      <w:r w:rsidR="0056653A" w:rsidRPr="004B1751">
        <w:rPr>
          <w:color w:val="000000"/>
        </w:rPr>
        <w:t xml:space="preserve"> kabul edilmeyecek ve </w:t>
      </w:r>
      <w:r w:rsidR="00E310D9" w:rsidRPr="004B1751">
        <w:rPr>
          <w:color w:val="000000"/>
        </w:rPr>
        <w:t>değerlendirmeye</w:t>
      </w:r>
      <w:r w:rsidR="0056653A" w:rsidRPr="004B1751">
        <w:rPr>
          <w:color w:val="000000"/>
        </w:rPr>
        <w:t xml:space="preserve"> alınmayacaktır)</w:t>
      </w:r>
      <w:r w:rsidR="005201B8" w:rsidRPr="004B1751">
        <w:rPr>
          <w:color w:val="000000"/>
        </w:rPr>
        <w:t>.</w:t>
      </w:r>
    </w:p>
    <w:p w:rsidR="0056653A" w:rsidRPr="005F0557" w:rsidRDefault="00CE2474" w:rsidP="00D26ECB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Halen lisans öğrencisi olanlar</w:t>
      </w:r>
      <w:r w:rsidR="00EE6CD5">
        <w:rPr>
          <w:rFonts w:ascii="Times New Roman" w:hAnsi="Times New Roman" w:cs="Times New Roman"/>
          <w:sz w:val="24"/>
          <w:szCs w:val="24"/>
        </w:rPr>
        <w:t xml:space="preserve"> (</w:t>
      </w:r>
      <w:r w:rsidR="00EE6CD5" w:rsidRPr="00DB0F21">
        <w:rPr>
          <w:rFonts w:ascii="Times New Roman" w:hAnsi="Times New Roman" w:cs="Times New Roman"/>
          <w:b/>
          <w:sz w:val="24"/>
          <w:szCs w:val="24"/>
        </w:rPr>
        <w:t>4. sınıf</w:t>
      </w:r>
      <w:r w:rsidR="00EE6C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Pr="00DB0F21">
        <w:rPr>
          <w:rFonts w:ascii="Times New Roman" w:hAnsi="Times New Roman" w:cs="Times New Roman"/>
          <w:b/>
          <w:sz w:val="24"/>
          <w:szCs w:val="24"/>
        </w:rPr>
        <w:t>Öğrenci Belgesi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0F21">
        <w:rPr>
          <w:rFonts w:ascii="Times New Roman" w:hAnsi="Times New Roman" w:cs="Times New Roman"/>
          <w:b/>
          <w:sz w:val="24"/>
          <w:szCs w:val="24"/>
        </w:rPr>
        <w:t>Lisans mezunları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Pr="00DB0F21">
        <w:rPr>
          <w:rFonts w:ascii="Times New Roman" w:hAnsi="Times New Roman" w:cs="Times New Roman"/>
          <w:b/>
          <w:sz w:val="24"/>
          <w:szCs w:val="24"/>
        </w:rPr>
        <w:t>Mezuniyet Belgesi ya da Diplomanın</w:t>
      </w:r>
      <w:r w:rsidR="0056653A" w:rsidRPr="00DB0F21">
        <w:rPr>
          <w:rFonts w:ascii="Times New Roman" w:hAnsi="Times New Roman" w:cs="Times New Roman"/>
          <w:b/>
          <w:sz w:val="24"/>
          <w:szCs w:val="24"/>
        </w:rPr>
        <w:t xml:space="preserve"> Örneği</w:t>
      </w:r>
      <w:r w:rsidR="00787FBF" w:rsidRPr="00787FB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(Yurtdışındaki üniversitelerden mezun olanların diplomalarının denkliği, kayıt sırasında belgelendirilmelidir)</w:t>
      </w:r>
    </w:p>
    <w:p w:rsidR="005F0557" w:rsidRPr="00DB0F21" w:rsidRDefault="005F0557" w:rsidP="005F0557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21">
        <w:rPr>
          <w:rFonts w:ascii="Times New Roman" w:hAnsi="Times New Roman" w:cs="Times New Roman"/>
          <w:b/>
          <w:sz w:val="24"/>
          <w:szCs w:val="24"/>
        </w:rPr>
        <w:t xml:space="preserve">Not Dökümünün (Transkript) Örneği </w:t>
      </w:r>
    </w:p>
    <w:p w:rsidR="005F0557" w:rsidRPr="00DB0F21" w:rsidRDefault="005F0557" w:rsidP="005F0557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21">
        <w:rPr>
          <w:rFonts w:ascii="Times New Roman" w:hAnsi="Times New Roman" w:cs="Times New Roman"/>
          <w:b/>
          <w:sz w:val="24"/>
          <w:szCs w:val="24"/>
        </w:rPr>
        <w:t>Nüfus Cüzdanı Fotokopisi</w:t>
      </w:r>
    </w:p>
    <w:p w:rsidR="00DB0F21" w:rsidRDefault="0056653A" w:rsidP="00D26ECB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2D">
        <w:rPr>
          <w:rFonts w:ascii="Times New Roman" w:hAnsi="Times New Roman" w:cs="Times New Roman"/>
          <w:b/>
          <w:sz w:val="24"/>
          <w:szCs w:val="24"/>
        </w:rPr>
        <w:t>NOT:</w:t>
      </w:r>
      <w:r w:rsidRPr="00D7432D">
        <w:rPr>
          <w:rFonts w:ascii="Times New Roman" w:eastAsia="Times New Roman" w:hAnsi="Times New Roman" w:cs="Times New Roman"/>
          <w:color w:val="000000"/>
          <w:sz w:val="24"/>
          <w:szCs w:val="24"/>
        </w:rPr>
        <w:t>Adaylar  4’lük  sistem üzerinden mezun olmuşlarsa </w:t>
      </w:r>
      <w:r w:rsidRPr="00D743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mezun oldukları üniversiteden/fakülteden    100’ lük sisteme göre not dönüşümünü resmi olarak yaptır</w:t>
      </w:r>
      <w:r w:rsidR="00454DDB" w:rsidRPr="00D743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maları gerekmektedir.</w:t>
      </w:r>
      <w:r w:rsidR="00E310D9">
        <w:rPr>
          <w:rFonts w:ascii="Times New Roman" w:eastAsia="Times New Roman" w:hAnsi="Times New Roman" w:cs="Times New Roman"/>
          <w:color w:val="000000"/>
          <w:sz w:val="24"/>
          <w:szCs w:val="24"/>
        </w:rPr>
        <w:t>Aksi takdirde adayın başvurusu kabul edilmeyecektir. Formasyon birimimizce</w:t>
      </w:r>
      <w:r w:rsidRPr="00D74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dönüşümü </w:t>
      </w:r>
      <w:r w:rsidRPr="00D74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kesinlikle</w:t>
      </w:r>
      <w:r w:rsidRPr="00D7432D">
        <w:rPr>
          <w:rFonts w:ascii="Times New Roman" w:eastAsia="Times New Roman" w:hAnsi="Times New Roman" w:cs="Times New Roman"/>
          <w:color w:val="000000"/>
          <w:sz w:val="24"/>
          <w:szCs w:val="24"/>
        </w:rPr>
        <w:t> yapılmayacaktır.</w:t>
      </w:r>
    </w:p>
    <w:p w:rsidR="0056653A" w:rsidRDefault="0056653A" w:rsidP="00D26ECB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F21" w:rsidRDefault="00DB0F21" w:rsidP="00D26ECB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F21" w:rsidRPr="00D7432D" w:rsidRDefault="00DB0F21" w:rsidP="00D26ECB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3F3" w:rsidRDefault="008A63F3" w:rsidP="00D26E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19E2" w:rsidRPr="00D7432D" w:rsidRDefault="007E19E2" w:rsidP="00D26E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Kesin kayıtlar</w:t>
      </w:r>
    </w:p>
    <w:p w:rsidR="007E19E2" w:rsidRPr="00D7432D" w:rsidRDefault="00452D53" w:rsidP="00D26ECB">
      <w:pPr>
        <w:pStyle w:val="ListeParagraf"/>
        <w:numPr>
          <w:ilvl w:val="0"/>
          <w:numId w:val="5"/>
        </w:numPr>
        <w:spacing w:before="120" w:beforeAutospacing="0" w:after="120" w:afterAutospacing="0"/>
        <w:jc w:val="both"/>
        <w:rPr>
          <w:color w:val="000000"/>
        </w:rPr>
      </w:pPr>
      <w:r w:rsidRPr="00D7432D">
        <w:rPr>
          <w:color w:val="000000"/>
        </w:rPr>
        <w:t xml:space="preserve">Kesin kayıtlar </w:t>
      </w:r>
      <w:r w:rsidR="004740CE">
        <w:rPr>
          <w:color w:val="000000"/>
        </w:rPr>
        <w:t>11-12</w:t>
      </w:r>
      <w:r w:rsidR="004B1751">
        <w:rPr>
          <w:color w:val="000000"/>
        </w:rPr>
        <w:t>Şubat</w:t>
      </w:r>
      <w:r w:rsidR="00822D42">
        <w:rPr>
          <w:color w:val="000000"/>
        </w:rPr>
        <w:t xml:space="preserve"> 201</w:t>
      </w:r>
      <w:r w:rsidR="004B1751">
        <w:rPr>
          <w:color w:val="000000"/>
        </w:rPr>
        <w:t>5</w:t>
      </w:r>
      <w:r w:rsidR="00822D42">
        <w:rPr>
          <w:color w:val="000000"/>
        </w:rPr>
        <w:t xml:space="preserve"> tarihleri </w:t>
      </w:r>
      <w:r w:rsidR="00F57B27">
        <w:rPr>
          <w:color w:val="000000"/>
        </w:rPr>
        <w:t xml:space="preserve">arasında </w:t>
      </w:r>
      <w:r w:rsidR="00670BA7">
        <w:rPr>
          <w:color w:val="000000"/>
        </w:rPr>
        <w:t>mesai saatleri (08</w:t>
      </w:r>
      <w:r w:rsidR="003F6D54">
        <w:rPr>
          <w:color w:val="000000"/>
        </w:rPr>
        <w:t>.</w:t>
      </w:r>
      <w:r w:rsidR="00670BA7">
        <w:rPr>
          <w:color w:val="000000"/>
        </w:rPr>
        <w:t>00-17</w:t>
      </w:r>
      <w:r w:rsidR="003F6D54">
        <w:rPr>
          <w:color w:val="000000"/>
        </w:rPr>
        <w:t>.</w:t>
      </w:r>
      <w:r w:rsidR="00670BA7">
        <w:rPr>
          <w:color w:val="000000"/>
        </w:rPr>
        <w:t xml:space="preserve">00) </w:t>
      </w:r>
      <w:r w:rsidR="00F57B27">
        <w:rPr>
          <w:color w:val="000000"/>
        </w:rPr>
        <w:t>içindef</w:t>
      </w:r>
      <w:r w:rsidR="0023652E">
        <w:rPr>
          <w:color w:val="000000"/>
        </w:rPr>
        <w:t>akülte</w:t>
      </w:r>
      <w:r w:rsidR="00F57B27">
        <w:rPr>
          <w:color w:val="000000"/>
        </w:rPr>
        <w:t>miz</w:t>
      </w:r>
      <w:r w:rsidR="0023652E">
        <w:rPr>
          <w:color w:val="000000"/>
        </w:rPr>
        <w:t xml:space="preserve"> Pedagojik Formasyon Eğitimi Birimi tarafından </w:t>
      </w:r>
      <w:proofErr w:type="gramStart"/>
      <w:r w:rsidR="007E19E2" w:rsidRPr="00D7432D">
        <w:rPr>
          <w:color w:val="000000"/>
        </w:rPr>
        <w:t>yapılacaktır.</w:t>
      </w:r>
      <w:r w:rsidR="00EB54A9" w:rsidRPr="004740CE">
        <w:rPr>
          <w:b/>
          <w:color w:val="000000"/>
        </w:rPr>
        <w:t>Kesin</w:t>
      </w:r>
      <w:proofErr w:type="gramEnd"/>
      <w:r w:rsidR="00EB54A9" w:rsidRPr="004740CE">
        <w:rPr>
          <w:b/>
          <w:color w:val="000000"/>
        </w:rPr>
        <w:t xml:space="preserve"> kayıt için adayın kayıt ücretinin ilk taksitini </w:t>
      </w:r>
      <w:r w:rsidR="0060054B" w:rsidRPr="004740CE">
        <w:rPr>
          <w:b/>
          <w:color w:val="000000"/>
        </w:rPr>
        <w:t xml:space="preserve">( 1 025 TL) </w:t>
      </w:r>
      <w:r w:rsidR="00EB54A9" w:rsidRPr="004740CE">
        <w:rPr>
          <w:b/>
          <w:color w:val="000000"/>
        </w:rPr>
        <w:t xml:space="preserve">yatırdığı gösterir </w:t>
      </w:r>
      <w:r w:rsidR="0060054B" w:rsidRPr="004740CE">
        <w:rPr>
          <w:b/>
          <w:color w:val="000000"/>
        </w:rPr>
        <w:t xml:space="preserve">dekontunPedagojik Formasyon Birimine teslim edilmesi ya da (0374) 253 46 41 numaraya </w:t>
      </w:r>
      <w:proofErr w:type="spellStart"/>
      <w:r w:rsidR="0060054B" w:rsidRPr="004740CE">
        <w:rPr>
          <w:b/>
          <w:color w:val="000000"/>
        </w:rPr>
        <w:t>fax</w:t>
      </w:r>
      <w:proofErr w:type="spellEnd"/>
      <w:r w:rsidR="0060054B" w:rsidRPr="004740CE">
        <w:rPr>
          <w:b/>
          <w:color w:val="000000"/>
        </w:rPr>
        <w:t xml:space="preserve"> olarak gönderilmesi yeterli olacaktır.</w:t>
      </w:r>
      <w:r w:rsidR="0030375C" w:rsidRPr="00D7432D">
        <w:rPr>
          <w:color w:val="000000"/>
        </w:rPr>
        <w:t>Bu süre içinde kayıt yaptırmayanlar kayıt hakkını kaybedecektir.</w:t>
      </w:r>
    </w:p>
    <w:p w:rsidR="00454DDB" w:rsidRDefault="00454DDB" w:rsidP="00D26ECB">
      <w:pPr>
        <w:pStyle w:val="ListeParagraf"/>
        <w:numPr>
          <w:ilvl w:val="0"/>
          <w:numId w:val="5"/>
        </w:numPr>
        <w:spacing w:before="120" w:beforeAutospacing="0" w:after="120" w:afterAutospacing="0"/>
        <w:jc w:val="both"/>
        <w:rPr>
          <w:color w:val="000000"/>
        </w:rPr>
      </w:pPr>
      <w:r w:rsidRPr="00D7432D">
        <w:rPr>
          <w:color w:val="000000"/>
        </w:rPr>
        <w:t>Kesin</w:t>
      </w:r>
      <w:r w:rsidR="005A46F3" w:rsidRPr="00D7432D">
        <w:rPr>
          <w:color w:val="000000"/>
        </w:rPr>
        <w:t xml:space="preserve"> kayıtlar tamamlandıkt</w:t>
      </w:r>
      <w:r w:rsidR="00372535">
        <w:rPr>
          <w:color w:val="000000"/>
        </w:rPr>
        <w:t>an sonra boş kalan kontenjanlara</w:t>
      </w:r>
      <w:r w:rsidR="004C029D">
        <w:rPr>
          <w:color w:val="000000"/>
        </w:rPr>
        <w:t xml:space="preserve"> ilişkin duyuru </w:t>
      </w:r>
      <w:r w:rsidR="004B1751" w:rsidRPr="00A82253">
        <w:rPr>
          <w:b/>
          <w:color w:val="000000"/>
        </w:rPr>
        <w:t>1</w:t>
      </w:r>
      <w:r w:rsidR="004740CE" w:rsidRPr="00A82253">
        <w:rPr>
          <w:b/>
          <w:color w:val="000000"/>
        </w:rPr>
        <w:t>2</w:t>
      </w:r>
      <w:r w:rsidR="004B1751" w:rsidRPr="00A82253">
        <w:rPr>
          <w:b/>
          <w:color w:val="000000"/>
        </w:rPr>
        <w:t>Şubat</w:t>
      </w:r>
      <w:r w:rsidR="004C029D" w:rsidRPr="00A82253">
        <w:rPr>
          <w:b/>
          <w:color w:val="000000"/>
        </w:rPr>
        <w:t xml:space="preserve"> 201</w:t>
      </w:r>
      <w:r w:rsidR="004B1751" w:rsidRPr="00A82253">
        <w:rPr>
          <w:b/>
          <w:color w:val="000000"/>
        </w:rPr>
        <w:t>5</w:t>
      </w:r>
      <w:r w:rsidR="004C029D" w:rsidRPr="00D7432D">
        <w:rPr>
          <w:color w:val="000000"/>
        </w:rPr>
        <w:t xml:space="preserve"> tarihinde</w:t>
      </w:r>
      <w:r w:rsidR="004C029D">
        <w:rPr>
          <w:color w:val="000000"/>
        </w:rPr>
        <w:t xml:space="preserve">mesai bitiminden sonra </w:t>
      </w:r>
      <w:hyperlink r:id="rId10" w:history="1">
        <w:r w:rsidR="005A46F3" w:rsidRPr="00D7432D">
          <w:rPr>
            <w:rStyle w:val="Kpr"/>
            <w:b/>
            <w:bCs/>
          </w:rPr>
          <w:t>www.formasyon.ibu.edu.tr</w:t>
        </w:r>
      </w:hyperlink>
      <w:r w:rsidR="005A46F3" w:rsidRPr="00D7432D">
        <w:rPr>
          <w:b/>
          <w:bCs/>
          <w:color w:val="000000"/>
        </w:rPr>
        <w:t> </w:t>
      </w:r>
      <w:r w:rsidR="004C029D">
        <w:rPr>
          <w:b/>
          <w:bCs/>
          <w:color w:val="000000"/>
        </w:rPr>
        <w:t xml:space="preserve">ve </w:t>
      </w:r>
      <w:hyperlink r:id="rId11" w:history="1">
        <w:r w:rsidR="004C029D" w:rsidRPr="00C128C3">
          <w:rPr>
            <w:rStyle w:val="Kpr"/>
            <w:b/>
            <w:bCs/>
          </w:rPr>
          <w:t>www.ef.ibu.edu.tr</w:t>
        </w:r>
      </w:hyperlink>
      <w:r w:rsidR="005A46F3" w:rsidRPr="00D7432D">
        <w:rPr>
          <w:b/>
          <w:bCs/>
          <w:color w:val="000000"/>
        </w:rPr>
        <w:t> </w:t>
      </w:r>
      <w:r w:rsidR="005A46F3" w:rsidRPr="00D7432D">
        <w:rPr>
          <w:color w:val="000000"/>
        </w:rPr>
        <w:t>adresinde ilan edilecek</w:t>
      </w:r>
      <w:r w:rsidR="004C029D">
        <w:rPr>
          <w:color w:val="000000"/>
        </w:rPr>
        <w:t>tir.</w:t>
      </w:r>
      <w:r w:rsidRPr="00D7432D">
        <w:rPr>
          <w:color w:val="000000"/>
        </w:rPr>
        <w:t xml:space="preserve"> Kontenjanların yine boş kalması durumunda </w:t>
      </w:r>
      <w:r w:rsidR="009134A1">
        <w:rPr>
          <w:color w:val="000000"/>
        </w:rPr>
        <w:t xml:space="preserve">kontenjanlar </w:t>
      </w:r>
      <w:r w:rsidR="00E04447">
        <w:rPr>
          <w:color w:val="000000"/>
        </w:rPr>
        <w:t>ihtiyaç duyula</w:t>
      </w:r>
      <w:r w:rsidR="004740CE">
        <w:rPr>
          <w:color w:val="000000"/>
        </w:rPr>
        <w:t xml:space="preserve">n diğer alanlara kaydırılarak yedek listelerin ilanına aynı adreslerden devam edilecektir. </w:t>
      </w:r>
      <w:r w:rsidRPr="00D7432D">
        <w:rPr>
          <w:color w:val="000000"/>
        </w:rPr>
        <w:t> </w:t>
      </w:r>
    </w:p>
    <w:p w:rsidR="00416114" w:rsidRDefault="00452D53" w:rsidP="00D26ECB">
      <w:pPr>
        <w:pStyle w:val="ListeParagraf"/>
        <w:numPr>
          <w:ilvl w:val="0"/>
          <w:numId w:val="5"/>
        </w:numPr>
        <w:spacing w:before="120" w:beforeAutospacing="0" w:after="120" w:afterAutospacing="0"/>
        <w:jc w:val="both"/>
        <w:rPr>
          <w:color w:val="000000"/>
        </w:rPr>
      </w:pPr>
      <w:r w:rsidRPr="00D7432D">
        <w:rPr>
          <w:color w:val="000000"/>
        </w:rPr>
        <w:t>Kayıt ücreti 2050</w:t>
      </w:r>
      <w:r w:rsidR="007E19E2" w:rsidRPr="00D7432D">
        <w:rPr>
          <w:color w:val="000000"/>
        </w:rPr>
        <w:t xml:space="preserve"> (ikibin</w:t>
      </w:r>
      <w:r w:rsidRPr="00D7432D">
        <w:rPr>
          <w:color w:val="000000"/>
        </w:rPr>
        <w:t xml:space="preserve"> elli</w:t>
      </w:r>
      <w:r w:rsidR="007E19E2" w:rsidRPr="00D7432D">
        <w:rPr>
          <w:color w:val="000000"/>
        </w:rPr>
        <w:t xml:space="preserve">) TL olup </w:t>
      </w:r>
      <w:r w:rsidR="00822D42">
        <w:rPr>
          <w:color w:val="000000"/>
        </w:rPr>
        <w:t>k</w:t>
      </w:r>
      <w:r w:rsidR="007E19E2" w:rsidRPr="00D7432D">
        <w:rPr>
          <w:color w:val="000000"/>
        </w:rPr>
        <w:t xml:space="preserve">ayıt dönemlerinde iki eşit </w:t>
      </w:r>
      <w:proofErr w:type="gramStart"/>
      <w:r w:rsidR="007E19E2" w:rsidRPr="00D7432D">
        <w:rPr>
          <w:color w:val="000000"/>
        </w:rPr>
        <w:t>taksitteödenecektir.</w:t>
      </w:r>
      <w:r w:rsidR="00416114" w:rsidRPr="00416114">
        <w:rPr>
          <w:color w:val="000000"/>
        </w:rPr>
        <w:t>Ücretler</w:t>
      </w:r>
      <w:proofErr w:type="gramEnd"/>
      <w:r w:rsidR="00416114" w:rsidRPr="00416114">
        <w:rPr>
          <w:color w:val="000000"/>
        </w:rPr>
        <w:t xml:space="preserve"> Abant İzzet Baysal Üniversitesi Döner Sermaye İşletmesinin </w:t>
      </w:r>
      <w:r w:rsidR="00416114" w:rsidRPr="004C029D">
        <w:rPr>
          <w:b/>
          <w:color w:val="000000"/>
        </w:rPr>
        <w:t xml:space="preserve">T.C. Ziraat Bankası Bolu Şubesi </w:t>
      </w:r>
      <w:r w:rsidR="0092752E">
        <w:rPr>
          <w:b/>
          <w:color w:val="000000"/>
        </w:rPr>
        <w:t>Şube Kodu: 2564 Hesap No: 47034774-5024 (</w:t>
      </w:r>
      <w:r w:rsidR="00416114" w:rsidRPr="004C029D">
        <w:rPr>
          <w:b/>
          <w:color w:val="000000"/>
        </w:rPr>
        <w:t>IBAN: TR</w:t>
      </w:r>
      <w:r w:rsidR="0028047B">
        <w:rPr>
          <w:b/>
          <w:color w:val="000000"/>
        </w:rPr>
        <w:t>44</w:t>
      </w:r>
      <w:r w:rsidR="00416114" w:rsidRPr="004C029D">
        <w:rPr>
          <w:b/>
          <w:color w:val="000000"/>
        </w:rPr>
        <w:t xml:space="preserve"> 0001 00</w:t>
      </w:r>
      <w:r w:rsidR="0028047B">
        <w:rPr>
          <w:b/>
          <w:color w:val="000000"/>
        </w:rPr>
        <w:t>2564</w:t>
      </w:r>
      <w:r w:rsidR="00416114" w:rsidRPr="004C029D">
        <w:rPr>
          <w:b/>
          <w:color w:val="000000"/>
        </w:rPr>
        <w:t xml:space="preserve">47 0347 7450 </w:t>
      </w:r>
      <w:r w:rsidR="0028047B">
        <w:rPr>
          <w:b/>
          <w:color w:val="000000"/>
        </w:rPr>
        <w:t>24</w:t>
      </w:r>
      <w:r w:rsidR="0092752E">
        <w:rPr>
          <w:b/>
          <w:color w:val="000000"/>
        </w:rPr>
        <w:t>) “</w:t>
      </w:r>
      <w:r w:rsidR="00416114" w:rsidRPr="004C029D">
        <w:rPr>
          <w:b/>
          <w:color w:val="000000"/>
        </w:rPr>
        <w:t>Pedagojik Formasyon Ücreti”</w:t>
      </w:r>
      <w:r w:rsidR="00416114" w:rsidRPr="00416114">
        <w:rPr>
          <w:color w:val="000000"/>
        </w:rPr>
        <w:t xml:space="preserve"> açıklamasıyla yatırılacaktır.</w:t>
      </w:r>
    </w:p>
    <w:p w:rsidR="00454DDB" w:rsidRPr="00D7432D" w:rsidRDefault="00454DDB" w:rsidP="00D26ECB">
      <w:pPr>
        <w:pStyle w:val="ListeParagraf"/>
        <w:numPr>
          <w:ilvl w:val="0"/>
          <w:numId w:val="5"/>
        </w:numPr>
        <w:spacing w:before="120" w:beforeAutospacing="0" w:after="120" w:afterAutospacing="0"/>
        <w:jc w:val="both"/>
        <w:rPr>
          <w:color w:val="000000"/>
        </w:rPr>
      </w:pPr>
      <w:r w:rsidRPr="00D7432D">
        <w:rPr>
          <w:color w:val="000000"/>
        </w:rPr>
        <w:t xml:space="preserve">Kesin kayıt yaptırdıktan sonra herhangi bir sebeple kaydını sildiren öğrencilerin yatırdıkları kayıt ücreti </w:t>
      </w:r>
      <w:r w:rsidRPr="00D7432D">
        <w:rPr>
          <w:b/>
          <w:color w:val="000000"/>
        </w:rPr>
        <w:t>kesinlikle</w:t>
      </w:r>
      <w:r w:rsidRPr="00D7432D">
        <w:rPr>
          <w:color w:val="000000"/>
        </w:rPr>
        <w:t xml:space="preserve"> iade edilmeyecektir. </w:t>
      </w:r>
    </w:p>
    <w:p w:rsidR="00D7432D" w:rsidRPr="006A012B" w:rsidRDefault="00D7432D" w:rsidP="00D26E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sectPr w:rsidR="00D7432D" w:rsidRPr="006A012B" w:rsidSect="0077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504"/>
    <w:multiLevelType w:val="hybridMultilevel"/>
    <w:tmpl w:val="A8A8D91A"/>
    <w:lvl w:ilvl="0" w:tplc="CA4C4F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C6901"/>
    <w:multiLevelType w:val="hybridMultilevel"/>
    <w:tmpl w:val="F18AFB56"/>
    <w:lvl w:ilvl="0" w:tplc="70AE27F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A3702C"/>
    <w:multiLevelType w:val="hybridMultilevel"/>
    <w:tmpl w:val="EBACB022"/>
    <w:lvl w:ilvl="0" w:tplc="44E46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974CE9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489D"/>
    <w:multiLevelType w:val="hybridMultilevel"/>
    <w:tmpl w:val="FB8842D0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1772"/>
    <w:multiLevelType w:val="hybridMultilevel"/>
    <w:tmpl w:val="E88A9192"/>
    <w:lvl w:ilvl="0" w:tplc="169015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10319"/>
    <w:multiLevelType w:val="hybridMultilevel"/>
    <w:tmpl w:val="08A29BA2"/>
    <w:lvl w:ilvl="0" w:tplc="DF2ADE9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D4677B"/>
    <w:multiLevelType w:val="hybridMultilevel"/>
    <w:tmpl w:val="28BE8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3259"/>
    <w:multiLevelType w:val="hybridMultilevel"/>
    <w:tmpl w:val="FD2053E4"/>
    <w:lvl w:ilvl="0" w:tplc="7EE21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D6F2B"/>
    <w:multiLevelType w:val="multilevel"/>
    <w:tmpl w:val="265E3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53E03"/>
    <w:multiLevelType w:val="multilevel"/>
    <w:tmpl w:val="987A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19E2"/>
    <w:rsid w:val="000021FA"/>
    <w:rsid w:val="00061616"/>
    <w:rsid w:val="00063978"/>
    <w:rsid w:val="000A614D"/>
    <w:rsid w:val="000B29DF"/>
    <w:rsid w:val="000E0808"/>
    <w:rsid w:val="00105286"/>
    <w:rsid w:val="00110265"/>
    <w:rsid w:val="00147CEC"/>
    <w:rsid w:val="00160334"/>
    <w:rsid w:val="00194752"/>
    <w:rsid w:val="0022730A"/>
    <w:rsid w:val="00230ABB"/>
    <w:rsid w:val="0023652E"/>
    <w:rsid w:val="0028047B"/>
    <w:rsid w:val="00280821"/>
    <w:rsid w:val="00280D78"/>
    <w:rsid w:val="0028710F"/>
    <w:rsid w:val="0029678B"/>
    <w:rsid w:val="002D53A1"/>
    <w:rsid w:val="002E044E"/>
    <w:rsid w:val="0030375C"/>
    <w:rsid w:val="003208A6"/>
    <w:rsid w:val="00323650"/>
    <w:rsid w:val="0037073F"/>
    <w:rsid w:val="00372535"/>
    <w:rsid w:val="00373079"/>
    <w:rsid w:val="003B7586"/>
    <w:rsid w:val="003D1F02"/>
    <w:rsid w:val="003F67FF"/>
    <w:rsid w:val="003F6D54"/>
    <w:rsid w:val="00406BDC"/>
    <w:rsid w:val="00416114"/>
    <w:rsid w:val="00437ED6"/>
    <w:rsid w:val="00444B95"/>
    <w:rsid w:val="00452D53"/>
    <w:rsid w:val="00454AC7"/>
    <w:rsid w:val="00454DDB"/>
    <w:rsid w:val="00456CF0"/>
    <w:rsid w:val="00457BA8"/>
    <w:rsid w:val="00461AFB"/>
    <w:rsid w:val="004740CE"/>
    <w:rsid w:val="00487C6C"/>
    <w:rsid w:val="00493CD7"/>
    <w:rsid w:val="004B1751"/>
    <w:rsid w:val="004C029D"/>
    <w:rsid w:val="004D5B98"/>
    <w:rsid w:val="004E0CEC"/>
    <w:rsid w:val="004E27E5"/>
    <w:rsid w:val="004F48FF"/>
    <w:rsid w:val="004F72BF"/>
    <w:rsid w:val="0051471F"/>
    <w:rsid w:val="005201B8"/>
    <w:rsid w:val="0056653A"/>
    <w:rsid w:val="00577308"/>
    <w:rsid w:val="005A46F3"/>
    <w:rsid w:val="005F0557"/>
    <w:rsid w:val="0060054B"/>
    <w:rsid w:val="00636ADB"/>
    <w:rsid w:val="00637E1E"/>
    <w:rsid w:val="00670BA7"/>
    <w:rsid w:val="006A012B"/>
    <w:rsid w:val="006B4A1A"/>
    <w:rsid w:val="006B7EF6"/>
    <w:rsid w:val="00703580"/>
    <w:rsid w:val="00704EBF"/>
    <w:rsid w:val="00732595"/>
    <w:rsid w:val="00732985"/>
    <w:rsid w:val="007379A1"/>
    <w:rsid w:val="0077758A"/>
    <w:rsid w:val="00785642"/>
    <w:rsid w:val="00787FBF"/>
    <w:rsid w:val="00795665"/>
    <w:rsid w:val="00795955"/>
    <w:rsid w:val="007A0E39"/>
    <w:rsid w:val="007B3473"/>
    <w:rsid w:val="007D2A8B"/>
    <w:rsid w:val="007E19E2"/>
    <w:rsid w:val="007F7644"/>
    <w:rsid w:val="00802FAC"/>
    <w:rsid w:val="0082244D"/>
    <w:rsid w:val="00822D42"/>
    <w:rsid w:val="00841615"/>
    <w:rsid w:val="00861D07"/>
    <w:rsid w:val="0086449A"/>
    <w:rsid w:val="00871276"/>
    <w:rsid w:val="008816DF"/>
    <w:rsid w:val="00884C6F"/>
    <w:rsid w:val="008A63F3"/>
    <w:rsid w:val="008B596A"/>
    <w:rsid w:val="008D5E93"/>
    <w:rsid w:val="008E5639"/>
    <w:rsid w:val="009134A1"/>
    <w:rsid w:val="0092752E"/>
    <w:rsid w:val="00927785"/>
    <w:rsid w:val="00946626"/>
    <w:rsid w:val="009B7B24"/>
    <w:rsid w:val="009E7DF1"/>
    <w:rsid w:val="009F3EDD"/>
    <w:rsid w:val="00A02366"/>
    <w:rsid w:val="00A068C3"/>
    <w:rsid w:val="00A144E7"/>
    <w:rsid w:val="00A336ED"/>
    <w:rsid w:val="00A362D9"/>
    <w:rsid w:val="00A45051"/>
    <w:rsid w:val="00A62813"/>
    <w:rsid w:val="00A81F06"/>
    <w:rsid w:val="00A82253"/>
    <w:rsid w:val="00A84CA2"/>
    <w:rsid w:val="00A937E4"/>
    <w:rsid w:val="00AE54E3"/>
    <w:rsid w:val="00B84AAE"/>
    <w:rsid w:val="00BB696B"/>
    <w:rsid w:val="00C07C83"/>
    <w:rsid w:val="00CC5BD0"/>
    <w:rsid w:val="00CD62DB"/>
    <w:rsid w:val="00CE2474"/>
    <w:rsid w:val="00D21EC3"/>
    <w:rsid w:val="00D26ECB"/>
    <w:rsid w:val="00D66020"/>
    <w:rsid w:val="00D7432D"/>
    <w:rsid w:val="00D8392B"/>
    <w:rsid w:val="00DB0F21"/>
    <w:rsid w:val="00DD1E5F"/>
    <w:rsid w:val="00DD4B08"/>
    <w:rsid w:val="00E04447"/>
    <w:rsid w:val="00E240FE"/>
    <w:rsid w:val="00E310D9"/>
    <w:rsid w:val="00E5263D"/>
    <w:rsid w:val="00E65ECD"/>
    <w:rsid w:val="00E71DEA"/>
    <w:rsid w:val="00E74B4F"/>
    <w:rsid w:val="00EB3A3C"/>
    <w:rsid w:val="00EB54A9"/>
    <w:rsid w:val="00EE6CD5"/>
    <w:rsid w:val="00F57B27"/>
    <w:rsid w:val="00F655DB"/>
    <w:rsid w:val="00F74919"/>
    <w:rsid w:val="00FA25D1"/>
    <w:rsid w:val="00FC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E5"/>
  </w:style>
  <w:style w:type="paragraph" w:styleId="Balk1">
    <w:name w:val="heading 1"/>
    <w:basedOn w:val="Normal"/>
    <w:link w:val="Balk1Char"/>
    <w:uiPriority w:val="9"/>
    <w:qFormat/>
    <w:rsid w:val="00A62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19E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19E2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7E19E2"/>
  </w:style>
  <w:style w:type="paragraph" w:styleId="ListeParagraf">
    <w:name w:val="List Paragraph"/>
    <w:basedOn w:val="Normal"/>
    <w:uiPriority w:val="34"/>
    <w:qFormat/>
    <w:rsid w:val="007E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kGlgeleme">
    <w:name w:val="Light Shading"/>
    <w:basedOn w:val="NormalTablo"/>
    <w:uiPriority w:val="60"/>
    <w:rsid w:val="00457BA8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A628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YerTutucuMetni">
    <w:name w:val="Placeholder Text"/>
    <w:basedOn w:val="VarsaylanParagrafYazTipi"/>
    <w:uiPriority w:val="99"/>
    <w:semiHidden/>
    <w:rsid w:val="0023652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52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24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documents/10279/15601/Tebli%C4%9Fler+dergisi+2683_Agustos_2014.pdf/b69c63e3-8cb4-4e81-ad87-5efd08e25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tkb.meb.gov.tr/meb_iys_dosyalar/2014_03/12121613_kaynak_atanabilecegi_al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.ibu.edu.tr" TargetMode="External"/><Relationship Id="rId11" Type="http://schemas.openxmlformats.org/officeDocument/2006/relationships/hyperlink" Target="http://www.ef.ibu.edu.tr" TargetMode="External"/><Relationship Id="rId5" Type="http://schemas.openxmlformats.org/officeDocument/2006/relationships/hyperlink" Target="http://www.formasyon.ibu.edu.tr" TargetMode="External"/><Relationship Id="rId10" Type="http://schemas.openxmlformats.org/officeDocument/2006/relationships/hyperlink" Target="http://www.formasyon.i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masyon.i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Basin-Nhn</cp:lastModifiedBy>
  <cp:revision>2</cp:revision>
  <cp:lastPrinted>2015-02-03T12:09:00Z</cp:lastPrinted>
  <dcterms:created xsi:type="dcterms:W3CDTF">2015-02-03T13:21:00Z</dcterms:created>
  <dcterms:modified xsi:type="dcterms:W3CDTF">2015-02-03T13:21:00Z</dcterms:modified>
</cp:coreProperties>
</file>